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7CE1" w:rsidRPr="00DB34A3" w:rsidRDefault="003B7CE1" w:rsidP="004C0838">
      <w:pPr>
        <w:overflowPunct w:val="0"/>
        <w:autoSpaceDE w:val="0"/>
        <w:autoSpaceDN w:val="0"/>
        <w:adjustRightInd w:val="0"/>
        <w:spacing w:before="120" w:after="120" w:line="312" w:lineRule="auto"/>
        <w:ind w:left="84"/>
        <w:jc w:val="center"/>
        <w:textAlignment w:val="baseline"/>
        <w:rPr>
          <w:rFonts w:asciiTheme="minorHAnsi" w:hAnsiTheme="minorHAnsi" w:hint="cs"/>
          <w:b/>
          <w:bCs/>
          <w:sz w:val="22"/>
          <w:szCs w:val="22"/>
          <w:u w:val="single"/>
          <w:rtl/>
        </w:rPr>
      </w:pPr>
      <w:bookmarkStart w:id="0" w:name="_GoBack"/>
      <w:bookmarkEnd w:id="0"/>
    </w:p>
    <w:p w:rsidR="00635D01" w:rsidRPr="00635D01" w:rsidRDefault="00635D01" w:rsidP="00E458B6">
      <w:pPr>
        <w:overflowPunct w:val="0"/>
        <w:autoSpaceDE w:val="0"/>
        <w:autoSpaceDN w:val="0"/>
        <w:adjustRightInd w:val="0"/>
        <w:spacing w:before="120" w:after="120" w:line="312" w:lineRule="auto"/>
        <w:ind w:left="84"/>
        <w:jc w:val="right"/>
        <w:textAlignment w:val="baseline"/>
        <w:rPr>
          <w:rFonts w:ascii="David" w:hAnsi="David"/>
          <w:b/>
          <w:bCs/>
          <w:sz w:val="28"/>
          <w:szCs w:val="28"/>
          <w:rtl/>
        </w:rPr>
      </w:pPr>
    </w:p>
    <w:p w:rsidR="00AB300D" w:rsidRPr="00AB300D" w:rsidRDefault="00577300" w:rsidP="00AB300D">
      <w:pPr>
        <w:overflowPunct w:val="0"/>
        <w:autoSpaceDE w:val="0"/>
        <w:autoSpaceDN w:val="0"/>
        <w:adjustRightInd w:val="0"/>
        <w:spacing w:before="120" w:after="120" w:line="360" w:lineRule="auto"/>
        <w:jc w:val="center"/>
        <w:textAlignment w:val="baseline"/>
        <w:rPr>
          <w:b/>
          <w:bCs/>
          <w:sz w:val="24"/>
          <w:szCs w:val="24"/>
          <w:u w:val="single"/>
          <w:rtl/>
        </w:rPr>
      </w:pPr>
      <w:r>
        <w:rPr>
          <w:rFonts w:ascii="David" w:hAnsi="David" w:cs="Arial" w:hint="cs"/>
          <w:b/>
          <w:bCs/>
          <w:sz w:val="24"/>
          <w:szCs w:val="24"/>
          <w:u w:val="single"/>
          <w:rtl/>
          <w:lang w:bidi="ar-LB"/>
        </w:rPr>
        <w:t xml:space="preserve">مناقصة علنية </w:t>
      </w:r>
      <w:proofErr w:type="gramStart"/>
      <w:r>
        <w:rPr>
          <w:rFonts w:ascii="David" w:hAnsi="David" w:cs="Arial" w:hint="cs"/>
          <w:b/>
          <w:bCs/>
          <w:sz w:val="24"/>
          <w:szCs w:val="24"/>
          <w:u w:val="single"/>
          <w:rtl/>
          <w:lang w:bidi="ar-LB"/>
        </w:rPr>
        <w:t xml:space="preserve">رقم </w:t>
      </w:r>
      <w:r w:rsidR="00AB300D" w:rsidRPr="00AB300D">
        <w:rPr>
          <w:rFonts w:ascii="David" w:hAnsi="David" w:hint="cs"/>
          <w:b/>
          <w:bCs/>
          <w:sz w:val="24"/>
          <w:szCs w:val="24"/>
          <w:u w:val="single"/>
          <w:rtl/>
        </w:rPr>
        <w:t xml:space="preserve"> </w:t>
      </w:r>
      <w:r w:rsidR="00AB300D" w:rsidRPr="00AB300D">
        <w:rPr>
          <w:rFonts w:hint="cs"/>
          <w:b/>
          <w:bCs/>
          <w:sz w:val="24"/>
          <w:szCs w:val="24"/>
          <w:u w:val="single"/>
          <w:rtl/>
        </w:rPr>
        <w:t>1003/17</w:t>
      </w:r>
      <w:proofErr w:type="gramEnd"/>
    </w:p>
    <w:p w:rsidR="00AB300D" w:rsidRPr="00AB300D" w:rsidRDefault="00577300" w:rsidP="00577300">
      <w:pPr>
        <w:overflowPunct w:val="0"/>
        <w:autoSpaceDE w:val="0"/>
        <w:autoSpaceDN w:val="0"/>
        <w:adjustRightInd w:val="0"/>
        <w:spacing w:before="120" w:after="120" w:line="360" w:lineRule="auto"/>
        <w:ind w:left="84"/>
        <w:jc w:val="center"/>
        <w:textAlignment w:val="baseline"/>
        <w:rPr>
          <w:b/>
          <w:bCs/>
          <w:sz w:val="24"/>
          <w:szCs w:val="24"/>
          <w:u w:val="single"/>
          <w:rtl/>
        </w:rPr>
      </w:pPr>
      <w:r>
        <w:rPr>
          <w:rFonts w:ascii="David" w:hAnsi="David" w:cstheme="minorBidi" w:hint="cs"/>
          <w:b/>
          <w:bCs/>
          <w:sz w:val="24"/>
          <w:szCs w:val="24"/>
          <w:u w:val="single"/>
          <w:rtl/>
          <w:lang w:bidi="ar-LB"/>
        </w:rPr>
        <w:t xml:space="preserve">توظيف السكان العرب في الصناعة الثرية بالمعرفة </w:t>
      </w:r>
    </w:p>
    <w:p w:rsidR="00AB300D" w:rsidRPr="00AB300D" w:rsidRDefault="00AB300D" w:rsidP="00AB300D">
      <w:pPr>
        <w:spacing w:line="360" w:lineRule="auto"/>
        <w:ind w:left="-147"/>
        <w:jc w:val="both"/>
        <w:rPr>
          <w:sz w:val="24"/>
          <w:szCs w:val="24"/>
          <w:rtl/>
          <w:lang w:eastAsia="en-US"/>
        </w:rPr>
      </w:pPr>
    </w:p>
    <w:p w:rsidR="00577300" w:rsidRDefault="00577300" w:rsidP="00577300">
      <w:pPr>
        <w:spacing w:line="360" w:lineRule="auto"/>
        <w:jc w:val="both"/>
        <w:rPr>
          <w:rFonts w:cstheme="minorBidi"/>
          <w:sz w:val="24"/>
          <w:szCs w:val="24"/>
          <w:rtl/>
          <w:lang w:eastAsia="en-US" w:bidi="ar-LB"/>
        </w:rPr>
      </w:pPr>
      <w:r>
        <w:rPr>
          <w:rFonts w:cstheme="minorBidi" w:hint="cs"/>
          <w:sz w:val="24"/>
          <w:szCs w:val="24"/>
          <w:rtl/>
          <w:lang w:eastAsia="en-US" w:bidi="ar-LB"/>
        </w:rPr>
        <w:t xml:space="preserve">نائب المدير العام والمفوض على التشغيل في وزارة العمل ، الرفاه والخدمات الاجتماعية يتوجه بهذا بطلب لتلقي عروض لتقديم </w:t>
      </w:r>
      <w:r w:rsidRPr="00577300">
        <w:rPr>
          <w:rFonts w:cstheme="minorBidi" w:hint="cs"/>
          <w:b/>
          <w:bCs/>
          <w:sz w:val="24"/>
          <w:szCs w:val="24"/>
          <w:rtl/>
          <w:lang w:eastAsia="en-US" w:bidi="ar-LB"/>
        </w:rPr>
        <w:t xml:space="preserve">خدمات تأهيل ، توظيف ومرافقة طلاب جامعيين وأكاديميين من </w:t>
      </w:r>
      <w:r>
        <w:rPr>
          <w:rFonts w:cstheme="minorBidi" w:hint="cs"/>
          <w:b/>
          <w:bCs/>
          <w:sz w:val="24"/>
          <w:szCs w:val="24"/>
          <w:rtl/>
          <w:lang w:eastAsia="en-US" w:bidi="ar-LB"/>
        </w:rPr>
        <w:t>المجتمع</w:t>
      </w:r>
      <w:r w:rsidRPr="00577300">
        <w:rPr>
          <w:rFonts w:cstheme="minorBidi" w:hint="cs"/>
          <w:b/>
          <w:bCs/>
          <w:sz w:val="24"/>
          <w:szCs w:val="24"/>
          <w:rtl/>
          <w:lang w:eastAsia="en-US" w:bidi="ar-LB"/>
        </w:rPr>
        <w:t xml:space="preserve"> العربي في الصناعة الثرية بالمعرفة في إسرائيل</w:t>
      </w:r>
      <w:r>
        <w:rPr>
          <w:rFonts w:cstheme="minorBidi" w:hint="cs"/>
          <w:sz w:val="24"/>
          <w:szCs w:val="24"/>
          <w:rtl/>
          <w:lang w:eastAsia="en-US" w:bidi="ar-LB"/>
        </w:rPr>
        <w:t xml:space="preserve"> </w:t>
      </w:r>
      <w:r>
        <w:rPr>
          <w:rFonts w:hint="cs"/>
          <w:sz w:val="24"/>
          <w:szCs w:val="24"/>
          <w:rtl/>
          <w:lang w:eastAsia="en-US"/>
        </w:rPr>
        <w:t xml:space="preserve"> </w:t>
      </w:r>
      <w:r>
        <w:rPr>
          <w:rFonts w:cstheme="minorBidi" w:hint="cs"/>
          <w:sz w:val="24"/>
          <w:szCs w:val="24"/>
          <w:rtl/>
          <w:lang w:eastAsia="en-US" w:bidi="ar-LB"/>
        </w:rPr>
        <w:t xml:space="preserve">حسب المفصل في مستندات المناقصة. </w:t>
      </w:r>
    </w:p>
    <w:p w:rsidR="00577300" w:rsidRPr="00577300" w:rsidRDefault="00577300" w:rsidP="00AB300D">
      <w:pPr>
        <w:numPr>
          <w:ilvl w:val="0"/>
          <w:numId w:val="2"/>
        </w:numPr>
        <w:spacing w:line="360" w:lineRule="auto"/>
        <w:ind w:left="425"/>
        <w:contextualSpacing/>
        <w:jc w:val="both"/>
        <w:rPr>
          <w:color w:val="000000" w:themeColor="text1"/>
          <w:sz w:val="24"/>
          <w:szCs w:val="24"/>
        </w:rPr>
      </w:pPr>
      <w:r>
        <w:rPr>
          <w:rFonts w:cstheme="minorBidi" w:hint="cs"/>
          <w:color w:val="000000" w:themeColor="text1"/>
          <w:sz w:val="24"/>
          <w:szCs w:val="24"/>
          <w:rtl/>
          <w:lang w:bidi="ar-LB"/>
        </w:rPr>
        <w:t>فيما يلي ملخص الخدمات:</w:t>
      </w:r>
    </w:p>
    <w:p w:rsidR="00577300" w:rsidRPr="00577300" w:rsidRDefault="00B26845" w:rsidP="00B26845">
      <w:pPr>
        <w:spacing w:line="360" w:lineRule="auto"/>
        <w:ind w:left="850"/>
        <w:jc w:val="both"/>
        <w:rPr>
          <w:color w:val="000000" w:themeColor="text1"/>
          <w:sz w:val="24"/>
          <w:szCs w:val="24"/>
        </w:rPr>
      </w:pPr>
      <w:r>
        <w:rPr>
          <w:rFonts w:cstheme="minorBidi" w:hint="cs"/>
          <w:color w:val="000000" w:themeColor="text1"/>
          <w:sz w:val="24"/>
          <w:szCs w:val="24"/>
          <w:rtl/>
          <w:lang w:bidi="ar-LB"/>
        </w:rPr>
        <w:t xml:space="preserve">1.1 </w:t>
      </w:r>
      <w:r w:rsidR="00577300">
        <w:rPr>
          <w:rFonts w:cstheme="minorBidi" w:hint="cs"/>
          <w:color w:val="000000" w:themeColor="text1"/>
          <w:sz w:val="24"/>
          <w:szCs w:val="24"/>
          <w:rtl/>
          <w:lang w:bidi="ar-LB"/>
        </w:rPr>
        <w:t>توصيف وفحص احتياجات القوى العاملة لأرباب العمل في مجال الصناعة الثرية بالمعرفة في مناطق الفعاليات.</w:t>
      </w:r>
    </w:p>
    <w:p w:rsidR="00577300" w:rsidRPr="00577300" w:rsidRDefault="00B26845" w:rsidP="00B26845">
      <w:pPr>
        <w:spacing w:line="360" w:lineRule="auto"/>
        <w:ind w:left="850"/>
        <w:jc w:val="both"/>
        <w:rPr>
          <w:color w:val="000000" w:themeColor="text1"/>
          <w:sz w:val="24"/>
          <w:szCs w:val="24"/>
        </w:rPr>
      </w:pPr>
      <w:r>
        <w:rPr>
          <w:rFonts w:cs="Arial" w:hint="cs"/>
          <w:color w:val="000000" w:themeColor="text1"/>
          <w:sz w:val="24"/>
          <w:szCs w:val="24"/>
          <w:rtl/>
          <w:lang w:bidi="ar-LB"/>
        </w:rPr>
        <w:t xml:space="preserve">1.2 </w:t>
      </w:r>
      <w:r w:rsidR="00577300">
        <w:rPr>
          <w:rFonts w:cs="Arial" w:hint="cs"/>
          <w:color w:val="000000" w:themeColor="text1"/>
          <w:sz w:val="24"/>
          <w:szCs w:val="24"/>
          <w:rtl/>
          <w:lang w:bidi="ar-LB"/>
        </w:rPr>
        <w:t>توعية</w:t>
      </w:r>
      <w:r w:rsidR="00AB300D" w:rsidRPr="00AB300D">
        <w:rPr>
          <w:color w:val="000000" w:themeColor="text1"/>
          <w:sz w:val="24"/>
          <w:szCs w:val="24"/>
          <w:rtl/>
        </w:rPr>
        <w:t xml:space="preserve"> (</w:t>
      </w:r>
      <w:r w:rsidR="00AB300D" w:rsidRPr="00AB300D">
        <w:rPr>
          <w:color w:val="000000" w:themeColor="text1"/>
          <w:sz w:val="24"/>
          <w:szCs w:val="24"/>
        </w:rPr>
        <w:t>outreach</w:t>
      </w:r>
      <w:r w:rsidR="00AB300D" w:rsidRPr="00AB300D">
        <w:rPr>
          <w:color w:val="000000" w:themeColor="text1"/>
          <w:sz w:val="24"/>
          <w:szCs w:val="24"/>
          <w:rtl/>
        </w:rPr>
        <w:t>)</w:t>
      </w:r>
      <w:r w:rsidR="00577300">
        <w:rPr>
          <w:rFonts w:cs="Arial" w:hint="cs"/>
          <w:color w:val="000000" w:themeColor="text1"/>
          <w:sz w:val="24"/>
          <w:szCs w:val="24"/>
          <w:rtl/>
          <w:lang w:bidi="ar-LB"/>
        </w:rPr>
        <w:t>، كشف، مرافقة مهنية، تأهيل طلاب جامعيين وأكاديميين من المجتمع العربي وتوظيفهم في الصناعة الثري</w:t>
      </w:r>
      <w:proofErr w:type="gramStart"/>
      <w:r w:rsidR="00577300">
        <w:rPr>
          <w:rFonts w:cs="Arial" w:hint="cs"/>
          <w:color w:val="000000" w:themeColor="text1"/>
          <w:sz w:val="24"/>
          <w:szCs w:val="24"/>
          <w:rtl/>
          <w:lang w:bidi="ar-LB"/>
        </w:rPr>
        <w:t>ة بالمعرفة  ومرافقت</w:t>
      </w:r>
      <w:proofErr w:type="gramEnd"/>
      <w:r w:rsidR="00577300">
        <w:rPr>
          <w:rFonts w:cs="Arial" w:hint="cs"/>
          <w:color w:val="000000" w:themeColor="text1"/>
          <w:sz w:val="24"/>
          <w:szCs w:val="24"/>
          <w:rtl/>
          <w:lang w:bidi="ar-LB"/>
        </w:rPr>
        <w:t>هم وتطويرهم في فترة العمل .</w:t>
      </w:r>
    </w:p>
    <w:p w:rsidR="00035A82" w:rsidRPr="00035A82" w:rsidRDefault="00B26845" w:rsidP="00B26845">
      <w:pPr>
        <w:spacing w:line="360" w:lineRule="auto"/>
        <w:ind w:left="850"/>
        <w:jc w:val="both"/>
        <w:rPr>
          <w:color w:val="000000" w:themeColor="text1"/>
          <w:sz w:val="24"/>
          <w:szCs w:val="24"/>
        </w:rPr>
      </w:pPr>
      <w:r>
        <w:rPr>
          <w:rFonts w:cstheme="minorBidi" w:hint="cs"/>
          <w:color w:val="000000" w:themeColor="text1"/>
          <w:sz w:val="24"/>
          <w:szCs w:val="24"/>
          <w:rtl/>
          <w:lang w:bidi="ar-LB"/>
        </w:rPr>
        <w:t xml:space="preserve">1.3 </w:t>
      </w:r>
      <w:r w:rsidR="00577300">
        <w:rPr>
          <w:rFonts w:cstheme="minorBidi" w:hint="cs"/>
          <w:color w:val="000000" w:themeColor="text1"/>
          <w:sz w:val="24"/>
          <w:szCs w:val="24"/>
          <w:rtl/>
          <w:lang w:bidi="ar-LB"/>
        </w:rPr>
        <w:t>تسهيل الوصول للمعلومات لأربا</w:t>
      </w:r>
      <w:r w:rsidR="00035A82">
        <w:rPr>
          <w:rFonts w:cstheme="minorBidi" w:hint="cs"/>
          <w:color w:val="000000" w:themeColor="text1"/>
          <w:sz w:val="24"/>
          <w:szCs w:val="24"/>
          <w:rtl/>
          <w:lang w:bidi="ar-LB"/>
        </w:rPr>
        <w:t>ب</w:t>
      </w:r>
      <w:r w:rsidR="00577300">
        <w:rPr>
          <w:rFonts w:cstheme="minorBidi" w:hint="cs"/>
          <w:color w:val="000000" w:themeColor="text1"/>
          <w:sz w:val="24"/>
          <w:szCs w:val="24"/>
          <w:rtl/>
          <w:lang w:bidi="ar-LB"/>
        </w:rPr>
        <w:t xml:space="preserve"> العمل المحتملين</w:t>
      </w:r>
      <w:r w:rsidR="00035A82">
        <w:rPr>
          <w:rFonts w:cstheme="minorBidi" w:hint="cs"/>
          <w:color w:val="000000" w:themeColor="text1"/>
          <w:sz w:val="24"/>
          <w:szCs w:val="24"/>
          <w:rtl/>
          <w:lang w:bidi="ar-LB"/>
        </w:rPr>
        <w:t xml:space="preserve"> من مجال الصناعة الثرية بالمعرفة بخصوص أدوات مساعدة حكومية لتشجيع تشغيل السكان من المجتمع العربي</w:t>
      </w:r>
      <w:proofErr w:type="gramStart"/>
      <w:r w:rsidR="00035A82">
        <w:rPr>
          <w:rFonts w:cstheme="minorBidi" w:hint="cs"/>
          <w:color w:val="000000" w:themeColor="text1"/>
          <w:sz w:val="24"/>
          <w:szCs w:val="24"/>
          <w:rtl/>
          <w:lang w:bidi="ar-LB"/>
        </w:rPr>
        <w:t>، مثل</w:t>
      </w:r>
      <w:proofErr w:type="gramEnd"/>
      <w:r w:rsidR="00035A82">
        <w:rPr>
          <w:rFonts w:cstheme="minorBidi" w:hint="cs"/>
          <w:color w:val="000000" w:themeColor="text1"/>
          <w:sz w:val="24"/>
          <w:szCs w:val="24"/>
          <w:rtl/>
          <w:lang w:bidi="ar-LB"/>
        </w:rPr>
        <w:t xml:space="preserve"> : تأهيل داخل المصانع، مسارات عمل وما شابه ذلك. </w:t>
      </w:r>
    </w:p>
    <w:p w:rsidR="001355D7" w:rsidRPr="001355D7" w:rsidRDefault="001355D7" w:rsidP="001355D7">
      <w:pPr>
        <w:numPr>
          <w:ilvl w:val="0"/>
          <w:numId w:val="2"/>
        </w:numPr>
        <w:spacing w:line="360" w:lineRule="auto"/>
        <w:ind w:left="360"/>
        <w:contextualSpacing/>
        <w:jc w:val="both"/>
        <w:rPr>
          <w:sz w:val="24"/>
          <w:szCs w:val="24"/>
        </w:rPr>
      </w:pPr>
      <w:r>
        <w:rPr>
          <w:rFonts w:cstheme="minorBidi" w:hint="cs"/>
          <w:b/>
          <w:bCs/>
          <w:sz w:val="24"/>
          <w:szCs w:val="24"/>
          <w:u w:val="single"/>
          <w:rtl/>
          <w:lang w:bidi="ar-LB"/>
        </w:rPr>
        <w:t xml:space="preserve">شروط مسبقة ( شروط الحد الأدنى) </w:t>
      </w:r>
      <w:r>
        <w:rPr>
          <w:rFonts w:cs="Arial" w:hint="cs"/>
          <w:sz w:val="24"/>
          <w:szCs w:val="24"/>
          <w:rtl/>
          <w:lang w:bidi="ar-LB"/>
        </w:rPr>
        <w:t>للاشتراك بالمناقصة مفصلة بالنص الكامل لمستندات المناقصة، بما في ذلك بموضوع تجربة مقدم العرض، القدرة المالية والتجربة المطلوبة للمدير المهني / مسؤول المشروع.</w:t>
      </w:r>
    </w:p>
    <w:p w:rsidR="001355D7" w:rsidRPr="001355D7" w:rsidRDefault="00AB300D" w:rsidP="001355D7">
      <w:pPr>
        <w:numPr>
          <w:ilvl w:val="0"/>
          <w:numId w:val="2"/>
        </w:numPr>
        <w:spacing w:line="360" w:lineRule="auto"/>
        <w:ind w:left="360"/>
        <w:contextualSpacing/>
        <w:jc w:val="both"/>
      </w:pPr>
      <w:r w:rsidRPr="00AB300D">
        <w:rPr>
          <w:sz w:val="24"/>
          <w:szCs w:val="24"/>
          <w:rtl/>
        </w:rPr>
        <w:t xml:space="preserve"> </w:t>
      </w:r>
      <w:r w:rsidR="001355D7">
        <w:rPr>
          <w:rFonts w:cs="Arial" w:hint="cs"/>
          <w:b/>
          <w:bCs/>
          <w:sz w:val="24"/>
          <w:szCs w:val="24"/>
          <w:rtl/>
          <w:lang w:bidi="ar-LB"/>
        </w:rPr>
        <w:t>فترة التعاقد</w:t>
      </w:r>
      <w:r w:rsidRPr="00AB300D">
        <w:rPr>
          <w:b/>
          <w:bCs/>
          <w:sz w:val="24"/>
          <w:szCs w:val="24"/>
          <w:rtl/>
        </w:rPr>
        <w:t xml:space="preserve"> </w:t>
      </w:r>
      <w:r w:rsidR="001355D7">
        <w:rPr>
          <w:sz w:val="24"/>
          <w:szCs w:val="24"/>
          <w:rtl/>
        </w:rPr>
        <w:t>–</w:t>
      </w:r>
      <w:r w:rsidR="001355D7">
        <w:rPr>
          <w:rFonts w:hint="cs"/>
          <w:sz w:val="24"/>
          <w:szCs w:val="24"/>
          <w:rtl/>
        </w:rPr>
        <w:t xml:space="preserve"> </w:t>
      </w:r>
      <w:r w:rsidR="001355D7">
        <w:rPr>
          <w:rFonts w:cstheme="minorBidi" w:hint="cs"/>
          <w:sz w:val="24"/>
          <w:szCs w:val="24"/>
          <w:rtl/>
          <w:lang w:bidi="ar-LB"/>
        </w:rPr>
        <w:t xml:space="preserve">فترة التعاقد هي لثلاث سنوات، يحفظ الحق الحصري للوزارة فحص كل سنة استمرارية التعاقد، وإلغائه في حالة الضرورة. وأيضاً يحفظ الحق للوزارة فقط بتمديد فترة التعاقد بثلاث سنوات إضافية، لغاية سنة واحدة كل مرة. </w:t>
      </w:r>
    </w:p>
    <w:p w:rsidR="00AB300D" w:rsidRPr="00AB300D" w:rsidRDefault="001355D7" w:rsidP="001355D7">
      <w:pPr>
        <w:numPr>
          <w:ilvl w:val="0"/>
          <w:numId w:val="2"/>
        </w:numPr>
        <w:spacing w:line="360" w:lineRule="auto"/>
        <w:ind w:left="360"/>
        <w:contextualSpacing/>
        <w:jc w:val="both"/>
      </w:pPr>
      <w:r w:rsidRPr="001355D7">
        <w:rPr>
          <w:rFonts w:cstheme="minorBidi" w:hint="cs"/>
          <w:sz w:val="24"/>
          <w:szCs w:val="24"/>
          <w:rtl/>
          <w:lang w:bidi="ar-LB"/>
        </w:rPr>
        <w:t xml:space="preserve"> </w:t>
      </w:r>
      <w:r>
        <w:rPr>
          <w:rFonts w:cstheme="minorBidi" w:hint="cs"/>
          <w:b/>
          <w:bCs/>
          <w:sz w:val="24"/>
          <w:szCs w:val="24"/>
          <w:rtl/>
          <w:lang w:bidi="ar-LB"/>
        </w:rPr>
        <w:t>يمكن الاطلاع على مستندات المناقصة في موقع انترنت الوزارة وفي موقع دائرة المشتريات الحكومية</w:t>
      </w:r>
      <w:r w:rsidR="00AB300D" w:rsidRPr="00AB300D">
        <w:rPr>
          <w:b/>
          <w:bCs/>
          <w:sz w:val="24"/>
          <w:szCs w:val="24"/>
          <w:rtl/>
        </w:rPr>
        <w:t>:</w:t>
      </w:r>
      <w:r w:rsidR="00AB300D" w:rsidRPr="00AB300D">
        <w:rPr>
          <w:b/>
          <w:bCs/>
          <w:sz w:val="24"/>
          <w:szCs w:val="24"/>
        </w:rPr>
        <w:t xml:space="preserve"> </w:t>
      </w:r>
      <w:r w:rsidR="00AB300D" w:rsidRPr="00AB300D">
        <w:rPr>
          <w:b/>
          <w:bCs/>
          <w:sz w:val="24"/>
          <w:szCs w:val="24"/>
          <w:u w:val="single"/>
        </w:rPr>
        <w:t>www.</w:t>
      </w:r>
      <w:proofErr w:type="gramStart"/>
      <w:r w:rsidR="00AB300D" w:rsidRPr="00AB300D">
        <w:rPr>
          <w:b/>
          <w:bCs/>
          <w:sz w:val="24"/>
          <w:szCs w:val="24"/>
          <w:u w:val="single"/>
        </w:rPr>
        <w:t>mr.gov.il</w:t>
      </w:r>
      <w:r w:rsidR="00AB300D" w:rsidRPr="00AB300D">
        <w:rPr>
          <w:b/>
          <w:bCs/>
          <w:sz w:val="24"/>
          <w:szCs w:val="24"/>
        </w:rPr>
        <w:t xml:space="preserve"> </w:t>
      </w:r>
      <w:r w:rsidR="00AB300D" w:rsidRPr="00AB300D">
        <w:rPr>
          <w:b/>
          <w:bCs/>
          <w:sz w:val="24"/>
          <w:szCs w:val="24"/>
          <w:rtl/>
        </w:rPr>
        <w:t>.</w:t>
      </w:r>
      <w:proofErr w:type="gramEnd"/>
    </w:p>
    <w:p w:rsidR="00AB300D" w:rsidRPr="00AB300D" w:rsidRDefault="001355D7" w:rsidP="001355D7">
      <w:pPr>
        <w:numPr>
          <w:ilvl w:val="0"/>
          <w:numId w:val="2"/>
        </w:numPr>
        <w:spacing w:line="360" w:lineRule="auto"/>
        <w:ind w:left="326"/>
        <w:jc w:val="both"/>
        <w:rPr>
          <w:sz w:val="24"/>
          <w:szCs w:val="24"/>
        </w:rPr>
      </w:pPr>
      <w:r>
        <w:rPr>
          <w:rFonts w:cstheme="minorBidi" w:hint="cs"/>
          <w:sz w:val="24"/>
          <w:szCs w:val="24"/>
          <w:rtl/>
          <w:lang w:bidi="ar-LB"/>
        </w:rPr>
        <w:t xml:space="preserve">يمكن تقديم أسئلة استفسارية </w:t>
      </w:r>
      <w:r>
        <w:rPr>
          <w:rFonts w:cs="Arial" w:hint="cs"/>
          <w:b/>
          <w:bCs/>
          <w:sz w:val="24"/>
          <w:szCs w:val="24"/>
          <w:u w:val="single"/>
          <w:rtl/>
          <w:lang w:bidi="ar-LB"/>
        </w:rPr>
        <w:t>خطياً فقط</w:t>
      </w:r>
      <w:r w:rsidR="00AB300D" w:rsidRPr="00AB300D">
        <w:rPr>
          <w:rFonts w:hint="cs"/>
          <w:sz w:val="24"/>
          <w:szCs w:val="24"/>
          <w:rtl/>
        </w:rPr>
        <w:t xml:space="preserve"> </w:t>
      </w:r>
      <w:r>
        <w:rPr>
          <w:rFonts w:cs="Arial" w:hint="cs"/>
          <w:sz w:val="24"/>
          <w:szCs w:val="24"/>
          <w:rtl/>
          <w:lang w:bidi="ar-LB"/>
        </w:rPr>
        <w:t>لغاية تاريخ</w:t>
      </w:r>
      <w:r w:rsidR="00AB300D" w:rsidRPr="00AB300D">
        <w:rPr>
          <w:rFonts w:hint="cs"/>
          <w:sz w:val="24"/>
          <w:szCs w:val="24"/>
          <w:rtl/>
        </w:rPr>
        <w:t xml:space="preserve"> </w:t>
      </w:r>
      <w:r w:rsidR="00AB300D" w:rsidRPr="00AB300D">
        <w:rPr>
          <w:rFonts w:hint="cs"/>
          <w:b/>
          <w:bCs/>
          <w:sz w:val="24"/>
          <w:szCs w:val="24"/>
          <w:u w:val="single"/>
          <w:rtl/>
        </w:rPr>
        <w:t xml:space="preserve">4.9.2017 </w:t>
      </w:r>
      <w:r>
        <w:rPr>
          <w:rFonts w:cs="Arial" w:hint="cs"/>
          <w:b/>
          <w:bCs/>
          <w:sz w:val="24"/>
          <w:szCs w:val="24"/>
          <w:u w:val="single"/>
          <w:rtl/>
          <w:lang w:bidi="ar-LB"/>
        </w:rPr>
        <w:t>الساعة</w:t>
      </w:r>
      <w:r w:rsidR="00AB300D" w:rsidRPr="00AB300D">
        <w:rPr>
          <w:rFonts w:hint="cs"/>
          <w:b/>
          <w:bCs/>
          <w:sz w:val="24"/>
          <w:szCs w:val="24"/>
          <w:u w:val="single"/>
          <w:rtl/>
        </w:rPr>
        <w:t xml:space="preserve"> 16:00</w:t>
      </w:r>
      <w:r w:rsidR="00AB300D" w:rsidRPr="00AB300D">
        <w:rPr>
          <w:rFonts w:ascii="Calibri" w:hAnsi="Calibri" w:hint="cs"/>
          <w:sz w:val="24"/>
          <w:szCs w:val="24"/>
          <w:rtl/>
          <w:lang w:eastAsia="en-US"/>
        </w:rPr>
        <w:t xml:space="preserve"> </w:t>
      </w:r>
      <w:r>
        <w:rPr>
          <w:rFonts w:ascii="Calibri" w:hAnsi="Calibri" w:cs="Arial" w:hint="cs"/>
          <w:sz w:val="24"/>
          <w:szCs w:val="24"/>
          <w:rtl/>
          <w:lang w:eastAsia="en-US" w:bidi="ar-LB"/>
        </w:rPr>
        <w:t xml:space="preserve">في ملف </w:t>
      </w:r>
      <w:r w:rsidR="00AB300D" w:rsidRPr="00AB300D">
        <w:rPr>
          <w:rFonts w:ascii="Calibri" w:hAnsi="Calibri"/>
          <w:sz w:val="24"/>
          <w:szCs w:val="24"/>
          <w:lang w:eastAsia="en-US"/>
        </w:rPr>
        <w:t xml:space="preserve">word </w:t>
      </w:r>
      <w:r w:rsidR="00AB300D" w:rsidRPr="00AB300D">
        <w:rPr>
          <w:rFonts w:ascii="Calibri" w:hAnsi="Calibri" w:hint="cs"/>
          <w:sz w:val="24"/>
          <w:szCs w:val="24"/>
          <w:rtl/>
          <w:lang w:eastAsia="en-US"/>
        </w:rPr>
        <w:t xml:space="preserve"> </w:t>
      </w:r>
      <w:r>
        <w:rPr>
          <w:rFonts w:ascii="Calibri" w:hAnsi="Calibri" w:cstheme="minorBidi" w:hint="cs"/>
          <w:sz w:val="24"/>
          <w:szCs w:val="24"/>
          <w:rtl/>
          <w:lang w:eastAsia="en-US" w:bidi="ar-LB"/>
        </w:rPr>
        <w:t xml:space="preserve">عبر البريد الالكتروني بالعنوان </w:t>
      </w:r>
      <w:hyperlink r:id="rId8" w:history="1">
        <w:r w:rsidR="00AB300D" w:rsidRPr="00AB300D">
          <w:rPr>
            <w:color w:val="0000FF"/>
            <w:u w:val="single"/>
          </w:rPr>
          <w:t>MichrazimH@Economy.gov.il</w:t>
        </w:r>
      </w:hyperlink>
      <w:r w:rsidR="00AB300D" w:rsidRPr="00AB300D">
        <w:t xml:space="preserve"> </w:t>
      </w:r>
      <w:r w:rsidR="00AB300D" w:rsidRPr="00AB300D">
        <w:rPr>
          <w:rFonts w:hint="cs"/>
          <w:sz w:val="24"/>
          <w:szCs w:val="24"/>
          <w:rtl/>
        </w:rPr>
        <w:t xml:space="preserve">. </w:t>
      </w:r>
      <w:r>
        <w:rPr>
          <w:rFonts w:cstheme="minorBidi" w:hint="cs"/>
          <w:sz w:val="24"/>
          <w:szCs w:val="24"/>
          <w:rtl/>
          <w:lang w:bidi="ar-LB"/>
        </w:rPr>
        <w:t xml:space="preserve">الأسئلة التي تقدم بأية وسيلة أخرى ، لن يرد عليها . موعد نشر الأجوبة على الاسئلة هو تاريخ </w:t>
      </w:r>
      <w:r w:rsidR="00AB300D" w:rsidRPr="00AB300D">
        <w:rPr>
          <w:rFonts w:hint="cs"/>
          <w:sz w:val="24"/>
          <w:szCs w:val="24"/>
          <w:rtl/>
        </w:rPr>
        <w:t>28.09.2017.</w:t>
      </w:r>
    </w:p>
    <w:p w:rsidR="001355D7" w:rsidRPr="001355D7" w:rsidRDefault="001355D7" w:rsidP="001355D7">
      <w:pPr>
        <w:numPr>
          <w:ilvl w:val="0"/>
          <w:numId w:val="2"/>
        </w:numPr>
        <w:spacing w:line="360" w:lineRule="auto"/>
        <w:ind w:left="326"/>
        <w:jc w:val="both"/>
        <w:rPr>
          <w:sz w:val="24"/>
          <w:szCs w:val="24"/>
        </w:rPr>
      </w:pPr>
      <w:r>
        <w:rPr>
          <w:rFonts w:cstheme="minorBidi" w:hint="cs"/>
          <w:b/>
          <w:bCs/>
          <w:sz w:val="24"/>
          <w:szCs w:val="24"/>
          <w:rtl/>
          <w:lang w:bidi="ar-LB"/>
        </w:rPr>
        <w:t xml:space="preserve">الموعد الأخير لتقديم العروض للمناقصة </w:t>
      </w:r>
      <w:r>
        <w:rPr>
          <w:sz w:val="24"/>
          <w:szCs w:val="24"/>
          <w:rtl/>
        </w:rPr>
        <w:t>–</w:t>
      </w:r>
      <w:r w:rsidR="00AB300D" w:rsidRPr="00AB300D">
        <w:rPr>
          <w:rFonts w:hint="cs"/>
          <w:sz w:val="24"/>
          <w:szCs w:val="24"/>
          <w:rtl/>
        </w:rPr>
        <w:t xml:space="preserve"> </w:t>
      </w:r>
      <w:r w:rsidRPr="001355D7">
        <w:rPr>
          <w:rFonts w:cstheme="minorBidi" w:hint="cs"/>
          <w:b/>
          <w:bCs/>
          <w:sz w:val="24"/>
          <w:szCs w:val="24"/>
          <w:u w:val="single"/>
          <w:rtl/>
          <w:lang w:bidi="ar-LB"/>
        </w:rPr>
        <w:t xml:space="preserve">يوم </w:t>
      </w:r>
      <w:proofErr w:type="gramStart"/>
      <w:r w:rsidRPr="001355D7">
        <w:rPr>
          <w:rFonts w:cstheme="minorBidi" w:hint="cs"/>
          <w:b/>
          <w:bCs/>
          <w:sz w:val="24"/>
          <w:szCs w:val="24"/>
          <w:u w:val="single"/>
          <w:rtl/>
          <w:lang w:bidi="ar-LB"/>
        </w:rPr>
        <w:t>الأحد</w:t>
      </w:r>
      <w:proofErr w:type="gramEnd"/>
      <w:r w:rsidRPr="001355D7">
        <w:rPr>
          <w:rFonts w:cstheme="minorBidi" w:hint="cs"/>
          <w:b/>
          <w:bCs/>
          <w:sz w:val="24"/>
          <w:szCs w:val="24"/>
          <w:u w:val="single"/>
          <w:rtl/>
          <w:lang w:bidi="ar-LB"/>
        </w:rPr>
        <w:t xml:space="preserve"> الموافق</w:t>
      </w:r>
      <w:r w:rsidRPr="001355D7">
        <w:rPr>
          <w:rFonts w:cstheme="minorBidi" w:hint="cs"/>
          <w:sz w:val="24"/>
          <w:szCs w:val="24"/>
          <w:u w:val="single"/>
          <w:rtl/>
          <w:lang w:bidi="ar-LB"/>
        </w:rPr>
        <w:t xml:space="preserve"> </w:t>
      </w:r>
      <w:r w:rsidR="00AB300D" w:rsidRPr="00AB300D">
        <w:rPr>
          <w:rFonts w:hint="cs"/>
          <w:b/>
          <w:bCs/>
          <w:sz w:val="24"/>
          <w:szCs w:val="24"/>
          <w:u w:val="single"/>
          <w:rtl/>
        </w:rPr>
        <w:t xml:space="preserve">15.10.2017 </w:t>
      </w:r>
      <w:r>
        <w:rPr>
          <w:rFonts w:cs="Arial" w:hint="cs"/>
          <w:b/>
          <w:bCs/>
          <w:sz w:val="24"/>
          <w:szCs w:val="24"/>
          <w:u w:val="single"/>
          <w:rtl/>
          <w:lang w:bidi="ar-LB"/>
        </w:rPr>
        <w:t xml:space="preserve">لغاية الساعة </w:t>
      </w:r>
      <w:r w:rsidR="00AB300D" w:rsidRPr="00AB300D">
        <w:rPr>
          <w:rFonts w:hint="cs"/>
          <w:b/>
          <w:bCs/>
          <w:sz w:val="24"/>
          <w:szCs w:val="24"/>
          <w:u w:val="single"/>
          <w:rtl/>
        </w:rPr>
        <w:t xml:space="preserve"> 12:00</w:t>
      </w:r>
      <w:r w:rsidR="00AB300D" w:rsidRPr="00AB300D">
        <w:rPr>
          <w:sz w:val="24"/>
          <w:szCs w:val="24"/>
          <w:u w:val="single"/>
          <w:rtl/>
        </w:rPr>
        <w:t>.</w:t>
      </w:r>
      <w:r w:rsidR="00AB300D" w:rsidRPr="00AB300D">
        <w:rPr>
          <w:b/>
          <w:bCs/>
          <w:sz w:val="24"/>
          <w:szCs w:val="24"/>
          <w:rtl/>
        </w:rPr>
        <w:t xml:space="preserve"> </w:t>
      </w:r>
      <w:r>
        <w:rPr>
          <w:rFonts w:cstheme="minorBidi" w:hint="cs"/>
          <w:sz w:val="24"/>
          <w:szCs w:val="24"/>
          <w:rtl/>
          <w:lang w:bidi="ar-LB"/>
        </w:rPr>
        <w:t xml:space="preserve">تقدم العروض لصندوق المناقصات، المسجل عليه </w:t>
      </w:r>
      <w:r w:rsidR="00AB300D" w:rsidRPr="00AB300D">
        <w:rPr>
          <w:sz w:val="24"/>
          <w:szCs w:val="24"/>
          <w:rtl/>
        </w:rPr>
        <w:t xml:space="preserve"> </w:t>
      </w:r>
      <w:r>
        <w:rPr>
          <w:rFonts w:cs="Arial" w:hint="cs"/>
          <w:b/>
          <w:bCs/>
          <w:sz w:val="24"/>
          <w:szCs w:val="24"/>
          <w:u w:val="single"/>
          <w:rtl/>
          <w:lang w:bidi="ar-LB"/>
        </w:rPr>
        <w:t xml:space="preserve">صندوق مناقصات " مجال العمل " </w:t>
      </w:r>
      <w:r w:rsidR="00AB300D" w:rsidRPr="00AB300D">
        <w:rPr>
          <w:b/>
          <w:bCs/>
          <w:sz w:val="24"/>
          <w:szCs w:val="24"/>
          <w:u w:val="single"/>
          <w:rtl/>
        </w:rPr>
        <w:t xml:space="preserve"> </w:t>
      </w:r>
      <w:r>
        <w:rPr>
          <w:rFonts w:cs="Arial" w:hint="cs"/>
          <w:sz w:val="24"/>
          <w:szCs w:val="24"/>
          <w:rtl/>
          <w:lang w:bidi="ar-LB"/>
        </w:rPr>
        <w:t xml:space="preserve">، الموجود في طابق المدخل </w:t>
      </w:r>
      <w:r w:rsidR="00AB300D" w:rsidRPr="00AB300D">
        <w:rPr>
          <w:sz w:val="24"/>
          <w:szCs w:val="24"/>
          <w:rtl/>
        </w:rPr>
        <w:t xml:space="preserve"> </w:t>
      </w:r>
      <w:r w:rsidR="00AB300D" w:rsidRPr="00AB300D">
        <w:rPr>
          <w:rFonts w:hint="cs"/>
          <w:sz w:val="24"/>
          <w:szCs w:val="24"/>
          <w:rtl/>
        </w:rPr>
        <w:t>(</w:t>
      </w:r>
      <w:r>
        <w:rPr>
          <w:rFonts w:cstheme="minorBidi" w:hint="cs"/>
          <w:sz w:val="24"/>
          <w:szCs w:val="24"/>
          <w:rtl/>
          <w:lang w:bidi="ar-LB"/>
        </w:rPr>
        <w:t xml:space="preserve"> بجانب المصاعد</w:t>
      </w:r>
      <w:r w:rsidR="00AB300D" w:rsidRPr="00AB300D">
        <w:rPr>
          <w:rFonts w:hint="cs"/>
          <w:sz w:val="24"/>
          <w:szCs w:val="24"/>
          <w:rtl/>
        </w:rPr>
        <w:t>)</w:t>
      </w:r>
      <w:r w:rsidR="00AB300D" w:rsidRPr="00AB300D">
        <w:rPr>
          <w:sz w:val="24"/>
          <w:szCs w:val="24"/>
          <w:rtl/>
        </w:rPr>
        <w:t xml:space="preserve"> </w:t>
      </w:r>
      <w:r>
        <w:rPr>
          <w:rFonts w:cstheme="minorBidi" w:hint="cs"/>
          <w:sz w:val="24"/>
          <w:szCs w:val="24"/>
          <w:rtl/>
          <w:lang w:bidi="ar-LB"/>
        </w:rPr>
        <w:t xml:space="preserve">مبنى </w:t>
      </w:r>
      <w:proofErr w:type="spellStart"/>
      <w:r>
        <w:rPr>
          <w:rFonts w:cstheme="minorBidi" w:hint="cs"/>
          <w:sz w:val="24"/>
          <w:szCs w:val="24"/>
          <w:rtl/>
          <w:lang w:bidi="ar-LB"/>
        </w:rPr>
        <w:t>جنري</w:t>
      </w:r>
      <w:proofErr w:type="spellEnd"/>
      <w:r>
        <w:rPr>
          <w:rFonts w:cstheme="minorBidi" w:hint="cs"/>
          <w:sz w:val="24"/>
          <w:szCs w:val="24"/>
          <w:rtl/>
          <w:lang w:bidi="ar-LB"/>
        </w:rPr>
        <w:t>، شارع بنك إسرائيل 5، القدس .</w:t>
      </w:r>
    </w:p>
    <w:p w:rsidR="001355D7" w:rsidRPr="001355D7" w:rsidRDefault="001355D7" w:rsidP="00AB300D">
      <w:pPr>
        <w:numPr>
          <w:ilvl w:val="0"/>
          <w:numId w:val="2"/>
        </w:numPr>
        <w:spacing w:line="360" w:lineRule="auto"/>
        <w:ind w:left="326"/>
        <w:jc w:val="both"/>
        <w:rPr>
          <w:b/>
          <w:bCs/>
          <w:sz w:val="24"/>
          <w:szCs w:val="24"/>
        </w:rPr>
      </w:pPr>
      <w:r>
        <w:rPr>
          <w:rFonts w:cstheme="minorBidi" w:hint="cs"/>
          <w:sz w:val="24"/>
          <w:szCs w:val="24"/>
          <w:rtl/>
          <w:lang w:bidi="ar-LB"/>
        </w:rPr>
        <w:t xml:space="preserve">منعاً للالتباس، يوضح بهذا أنه في حالة وجود تناقض أو عدم ملاءمة بين نص الإعلان وبين مستندات </w:t>
      </w:r>
      <w:proofErr w:type="gramStart"/>
      <w:r>
        <w:rPr>
          <w:rFonts w:cstheme="minorBidi" w:hint="cs"/>
          <w:sz w:val="24"/>
          <w:szCs w:val="24"/>
          <w:rtl/>
          <w:lang w:bidi="ar-LB"/>
        </w:rPr>
        <w:t>المناقصة ،</w:t>
      </w:r>
      <w:proofErr w:type="gramEnd"/>
      <w:r>
        <w:rPr>
          <w:rFonts w:cstheme="minorBidi" w:hint="cs"/>
          <w:sz w:val="24"/>
          <w:szCs w:val="24"/>
          <w:rtl/>
          <w:lang w:bidi="ar-LB"/>
        </w:rPr>
        <w:t xml:space="preserve"> </w:t>
      </w:r>
      <w:r w:rsidRPr="001355D7">
        <w:rPr>
          <w:rFonts w:cstheme="minorBidi" w:hint="cs"/>
          <w:sz w:val="24"/>
          <w:szCs w:val="24"/>
          <w:u w:val="single"/>
          <w:rtl/>
          <w:lang w:bidi="ar-LB"/>
        </w:rPr>
        <w:t>المذكور في مستندات المناقصة هو الملزم</w:t>
      </w:r>
      <w:r>
        <w:rPr>
          <w:rFonts w:cstheme="minorBidi" w:hint="cs"/>
          <w:sz w:val="24"/>
          <w:szCs w:val="24"/>
          <w:rtl/>
          <w:lang w:bidi="ar-LB"/>
        </w:rPr>
        <w:t>.</w:t>
      </w:r>
    </w:p>
    <w:sectPr w:rsidR="001355D7" w:rsidRPr="001355D7" w:rsidSect="00800D7C">
      <w:headerReference w:type="default" r:id="rId9"/>
      <w:footerReference w:type="default" r:id="rId10"/>
      <w:endnotePr>
        <w:numFmt w:val="lowerLetter"/>
      </w:endnotePr>
      <w:pgSz w:w="11906" w:h="16838"/>
      <w:pgMar w:top="1440" w:right="1416" w:bottom="993" w:left="1134" w:header="720" w:footer="720" w:gutter="0"/>
      <w:cols w:space="720"/>
      <w:bidi/>
      <w:docGrid w:linePitch="3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5DBC" w:rsidRDefault="00235DBC">
      <w:r>
        <w:separator/>
      </w:r>
    </w:p>
  </w:endnote>
  <w:endnote w:type="continuationSeparator" w:id="0">
    <w:p w:rsidR="00235DBC" w:rsidRDefault="00235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142E" w:rsidRPr="0062142E" w:rsidRDefault="0062142E" w:rsidP="0062142E">
    <w:pPr>
      <w:keepNext/>
      <w:bidi w:val="0"/>
      <w:jc w:val="center"/>
      <w:outlineLvl w:val="0"/>
      <w:rPr>
        <w:rFonts w:cs="Times New Roman"/>
        <w:b/>
        <w:bCs/>
        <w:sz w:val="20"/>
        <w:szCs w:val="20"/>
      </w:rPr>
    </w:pPr>
  </w:p>
  <w:p w:rsidR="00FC35B6" w:rsidRPr="0062142E" w:rsidRDefault="00FC35B6" w:rsidP="0062142E">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5DBC" w:rsidRDefault="00235DBC">
      <w:r>
        <w:separator/>
      </w:r>
    </w:p>
  </w:footnote>
  <w:footnote w:type="continuationSeparator" w:id="0">
    <w:p w:rsidR="00235DBC" w:rsidRDefault="00235D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72EC" w:rsidRDefault="00577300" w:rsidP="00BE06F9">
    <w:pPr>
      <w:pStyle w:val="a3"/>
      <w:jc w:val="center"/>
      <w:rPr>
        <w:b/>
        <w:bCs/>
        <w:color w:val="000080"/>
        <w:rtl/>
      </w:rPr>
    </w:pPr>
    <w:r>
      <w:rPr>
        <w:rFonts w:ascii="Arial" w:hAnsi="Arial" w:cs="Arial"/>
        <w:noProof/>
        <w:sz w:val="20"/>
        <w:szCs w:val="20"/>
        <w:rtl/>
        <w:lang w:eastAsia="en-US"/>
      </w:rPr>
      <mc:AlternateContent>
        <mc:Choice Requires="wps">
          <w:drawing>
            <wp:anchor distT="0" distB="0" distL="114300" distR="114300" simplePos="0" relativeHeight="251660800" behindDoc="0" locked="0" layoutInCell="1" allowOverlap="1" wp14:anchorId="31F24AA7" wp14:editId="3726C91A">
              <wp:simplePos x="0" y="0"/>
              <wp:positionH relativeFrom="column">
                <wp:posOffset>1523365</wp:posOffset>
              </wp:positionH>
              <wp:positionV relativeFrom="paragraph">
                <wp:posOffset>-9525</wp:posOffset>
              </wp:positionV>
              <wp:extent cx="3381375" cy="909955"/>
              <wp:effectExtent l="0" t="0" r="28575" b="23495"/>
              <wp:wrapNone/>
              <wp:docPr id="1" name="מלבן 1"/>
              <wp:cNvGraphicFramePr/>
              <a:graphic xmlns:a="http://schemas.openxmlformats.org/drawingml/2006/main">
                <a:graphicData uri="http://schemas.microsoft.com/office/word/2010/wordprocessingShape">
                  <wps:wsp>
                    <wps:cNvSpPr/>
                    <wps:spPr>
                      <a:xfrm>
                        <a:off x="0" y="0"/>
                        <a:ext cx="3381375" cy="9099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B7835" w:rsidRDefault="007B7835" w:rsidP="007B7835">
                          <w:pPr>
                            <w:tabs>
                              <w:tab w:val="center" w:pos="4486"/>
                              <w:tab w:val="right" w:pos="8972"/>
                            </w:tabs>
                            <w:jc w:val="center"/>
                            <w:rPr>
                              <w:rFonts w:ascii="Arial" w:hAnsi="Arial" w:cs="Arial"/>
                              <w:b/>
                              <w:bCs/>
                              <w:color w:val="333399"/>
                              <w:sz w:val="24"/>
                              <w:szCs w:val="24"/>
                              <w:rtl/>
                              <w:lang w:bidi="ar-LB"/>
                            </w:rPr>
                          </w:pPr>
                          <w:r>
                            <w:rPr>
                              <w:rFonts w:ascii="Arial" w:hAnsi="Arial" w:cs="Arial" w:hint="cs"/>
                              <w:b/>
                              <w:bCs/>
                              <w:color w:val="333399"/>
                              <w:sz w:val="24"/>
                              <w:szCs w:val="24"/>
                              <w:rtl/>
                              <w:lang w:bidi="ar-LB"/>
                            </w:rPr>
                            <w:t xml:space="preserve">وزارة العمل ، الرفاه والخدمات الاجتماعية </w:t>
                          </w:r>
                        </w:p>
                        <w:p w:rsidR="00BE06F9" w:rsidRPr="00BE06F9" w:rsidRDefault="00AB300D" w:rsidP="00AB300D">
                          <w:pPr>
                            <w:tabs>
                              <w:tab w:val="center" w:pos="4486"/>
                              <w:tab w:val="right" w:pos="8972"/>
                            </w:tabs>
                            <w:jc w:val="center"/>
                            <w:rPr>
                              <w:rFonts w:ascii="Arial" w:hAnsi="Arial" w:cs="Arial"/>
                              <w:b/>
                              <w:bCs/>
                              <w:color w:val="333399"/>
                              <w:sz w:val="24"/>
                              <w:szCs w:val="24"/>
                              <w:rtl/>
                            </w:rPr>
                          </w:pPr>
                          <w:r>
                            <w:rPr>
                              <w:rFonts w:ascii="Arial" w:hAnsi="Arial" w:cs="Arial" w:hint="cs"/>
                              <w:b/>
                              <w:bCs/>
                              <w:color w:val="333399"/>
                              <w:sz w:val="24"/>
                              <w:szCs w:val="24"/>
                              <w:rtl/>
                              <w:lang w:bidi="ar-LB"/>
                            </w:rPr>
                            <w:t xml:space="preserve">لجنة المناقصات لمجال العمل </w:t>
                          </w:r>
                          <w:r w:rsidR="007B7835">
                            <w:rPr>
                              <w:rFonts w:ascii="Arial" w:hAnsi="Arial" w:cs="Arial" w:hint="cs"/>
                              <w:b/>
                              <w:bCs/>
                              <w:color w:val="333399"/>
                              <w:sz w:val="24"/>
                              <w:szCs w:val="24"/>
                              <w:rtl/>
                              <w:lang w:bidi="ar-LB"/>
                            </w:rPr>
                            <w:t xml:space="preserve">  </w:t>
                          </w:r>
                        </w:p>
                        <w:p w:rsidR="007B7835" w:rsidRDefault="007B7835" w:rsidP="00BE06F9">
                          <w:pPr>
                            <w:ind w:right="-142"/>
                            <w:jc w:val="center"/>
                            <w:rPr>
                              <w:rFonts w:ascii="Arial" w:hAnsi="Arial" w:cs="Arial"/>
                              <w:b/>
                              <w:bCs/>
                              <w:color w:val="333399"/>
                              <w:sz w:val="24"/>
                              <w:szCs w:val="24"/>
                              <w:rtl/>
                              <w:lang w:bidi="ar-LB"/>
                            </w:rPr>
                          </w:pPr>
                        </w:p>
                        <w:p w:rsidR="00ED3009" w:rsidRPr="00BE06F9" w:rsidRDefault="00ED3009" w:rsidP="00BE06F9">
                          <w:pPr>
                            <w:ind w:right="-142"/>
                            <w:jc w:val="center"/>
                            <w:rPr>
                              <w:rFonts w:ascii="Arial" w:hAnsi="Arial" w:cs="Arial"/>
                              <w:b/>
                              <w:bCs/>
                              <w:color w:val="333399"/>
                              <w:sz w:val="24"/>
                              <w:szCs w:val="24"/>
                              <w:rtl/>
                            </w:rPr>
                          </w:pPr>
                        </w:p>
                        <w:p w:rsidR="00BE06F9" w:rsidRPr="00BE06F9" w:rsidRDefault="00BE06F9" w:rsidP="00BE06F9">
                          <w:pPr>
                            <w:ind w:right="-142"/>
                            <w:jc w:val="center"/>
                            <w:rPr>
                              <w:rFonts w:ascii="Arial" w:hAnsi="Arial" w:cs="Arial"/>
                              <w:b/>
                              <w:bCs/>
                              <w:color w:val="000080"/>
                              <w:sz w:val="20"/>
                              <w:szCs w:val="20"/>
                            </w:rPr>
                          </w:pPr>
                        </w:p>
                        <w:p w:rsidR="00BE06F9" w:rsidRDefault="00BE06F9" w:rsidP="00BE06F9">
                          <w:pPr>
                            <w:jc w:val="cente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1F24AA7" id="מלבן 1" o:spid="_x0000_s1026" style="position:absolute;left:0;text-align:left;margin-left:119.95pt;margin-top:-.75pt;width:266.25pt;height:71.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" fillcolor="white [3212]" strokecolor="white [3212]" strokeweight="2pt">
              <v:textbox>
                <w:txbxContent>
                  <w:p w:rsidR="007B7835" w:rsidRDefault="007B7835" w:rsidP="007B7835">
                    <w:pPr>
                      <w:tabs>
                        <w:tab w:val="center" w:pos="4486"/>
                        <w:tab w:val="right" w:pos="8972"/>
                      </w:tabs>
                      <w:jc w:val="center"/>
                      <w:rPr>
                        <w:rFonts w:ascii="Arial" w:hAnsi="Arial" w:cs="Arial"/>
                        <w:b/>
                        <w:bCs/>
                        <w:color w:val="333399"/>
                        <w:sz w:val="24"/>
                        <w:szCs w:val="24"/>
                        <w:rtl/>
                        <w:lang w:bidi="ar-LB"/>
                      </w:rPr>
                    </w:pPr>
                    <w:r>
                      <w:rPr>
                        <w:rFonts w:ascii="Arial" w:hAnsi="Arial" w:cs="Arial" w:hint="cs"/>
                        <w:b/>
                        <w:bCs/>
                        <w:color w:val="333399"/>
                        <w:sz w:val="24"/>
                        <w:szCs w:val="24"/>
                        <w:rtl/>
                        <w:lang w:bidi="ar-LB"/>
                      </w:rPr>
                      <w:t xml:space="preserve">وزارة العمل ، الرفاه والخدمات الاجتماعية </w:t>
                    </w:r>
                  </w:p>
                  <w:p w:rsidR="00BE06F9" w:rsidRPr="00BE06F9" w:rsidRDefault="00AB300D" w:rsidP="00AB300D">
                    <w:pPr>
                      <w:tabs>
                        <w:tab w:val="center" w:pos="4486"/>
                        <w:tab w:val="right" w:pos="8972"/>
                      </w:tabs>
                      <w:jc w:val="center"/>
                      <w:rPr>
                        <w:rFonts w:ascii="Arial" w:hAnsi="Arial" w:cs="Arial"/>
                        <w:b/>
                        <w:bCs/>
                        <w:color w:val="333399"/>
                        <w:sz w:val="24"/>
                        <w:szCs w:val="24"/>
                        <w:rtl/>
                      </w:rPr>
                    </w:pPr>
                    <w:r>
                      <w:rPr>
                        <w:rFonts w:ascii="Arial" w:hAnsi="Arial" w:cs="Arial" w:hint="cs"/>
                        <w:b/>
                        <w:bCs/>
                        <w:color w:val="333399"/>
                        <w:sz w:val="24"/>
                        <w:szCs w:val="24"/>
                        <w:rtl/>
                        <w:lang w:bidi="ar-LB"/>
                      </w:rPr>
                      <w:t xml:space="preserve">لجنة المناقصات لمجال العمل </w:t>
                    </w:r>
                    <w:r w:rsidR="007B7835">
                      <w:rPr>
                        <w:rFonts w:ascii="Arial" w:hAnsi="Arial" w:cs="Arial" w:hint="cs"/>
                        <w:b/>
                        <w:bCs/>
                        <w:color w:val="333399"/>
                        <w:sz w:val="24"/>
                        <w:szCs w:val="24"/>
                        <w:rtl/>
                        <w:lang w:bidi="ar-LB"/>
                      </w:rPr>
                      <w:t xml:space="preserve">  </w:t>
                    </w:r>
                  </w:p>
                  <w:p w:rsidR="007B7835" w:rsidRDefault="007B7835" w:rsidP="00BE06F9">
                    <w:pPr>
                      <w:ind w:right="-142"/>
                      <w:jc w:val="center"/>
                      <w:rPr>
                        <w:rFonts w:ascii="Arial" w:hAnsi="Arial" w:cs="Arial"/>
                        <w:b/>
                        <w:bCs/>
                        <w:color w:val="333399"/>
                        <w:sz w:val="24"/>
                        <w:szCs w:val="24"/>
                        <w:rtl/>
                        <w:lang w:bidi="ar-LB"/>
                      </w:rPr>
                    </w:pPr>
                  </w:p>
                  <w:p w:rsidR="00ED3009" w:rsidRPr="00BE06F9" w:rsidRDefault="00ED3009" w:rsidP="00BE06F9">
                    <w:pPr>
                      <w:ind w:right="-142"/>
                      <w:jc w:val="center"/>
                      <w:rPr>
                        <w:rFonts w:ascii="Arial" w:hAnsi="Arial" w:cs="Arial"/>
                        <w:b/>
                        <w:bCs/>
                        <w:color w:val="333399"/>
                        <w:sz w:val="24"/>
                        <w:szCs w:val="24"/>
                        <w:rtl/>
                      </w:rPr>
                    </w:pPr>
                  </w:p>
                  <w:p w:rsidR="00BE06F9" w:rsidRPr="00BE06F9" w:rsidRDefault="00BE06F9" w:rsidP="00BE06F9">
                    <w:pPr>
                      <w:ind w:right="-142"/>
                      <w:jc w:val="center"/>
                      <w:rPr>
                        <w:rFonts w:ascii="Arial" w:hAnsi="Arial" w:cs="Arial"/>
                        <w:b/>
                        <w:bCs/>
                        <w:color w:val="000080"/>
                        <w:sz w:val="20"/>
                        <w:szCs w:val="20"/>
                      </w:rPr>
                    </w:pPr>
                  </w:p>
                  <w:p w:rsidR="00BE06F9" w:rsidRDefault="00BE06F9" w:rsidP="00BE06F9">
                    <w:pPr>
                      <w:jc w:val="center"/>
                    </w:pPr>
                  </w:p>
                </w:txbxContent>
              </v:textbox>
            </v:rect>
          </w:pict>
        </mc:Fallback>
      </mc:AlternateContent>
    </w:r>
    <w:r w:rsidR="00BE06F9">
      <w:rPr>
        <w:b/>
        <w:bCs/>
        <w:noProof/>
        <w:color w:val="000080"/>
        <w:rtl/>
        <w:lang w:eastAsia="en-US"/>
      </w:rPr>
      <w:drawing>
        <wp:anchor distT="0" distB="0" distL="114300" distR="114300" simplePos="0" relativeHeight="251657728" behindDoc="0" locked="0" layoutInCell="1" allowOverlap="1" wp14:anchorId="65FDBB84" wp14:editId="520FA552">
          <wp:simplePos x="0" y="0"/>
          <wp:positionH relativeFrom="column">
            <wp:posOffset>5796280</wp:posOffset>
          </wp:positionH>
          <wp:positionV relativeFrom="paragraph">
            <wp:posOffset>-196215</wp:posOffset>
          </wp:positionV>
          <wp:extent cx="741680" cy="831850"/>
          <wp:effectExtent l="0" t="0" r="1270" b="6350"/>
          <wp:wrapNone/>
          <wp:docPr id="47"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1680" cy="831850"/>
                  </a:xfrm>
                  <a:prstGeom prst="rect">
                    <a:avLst/>
                  </a:prstGeom>
                  <a:noFill/>
                </pic:spPr>
              </pic:pic>
            </a:graphicData>
          </a:graphic>
          <wp14:sizeRelH relativeFrom="page">
            <wp14:pctWidth>0</wp14:pctWidth>
          </wp14:sizeRelH>
          <wp14:sizeRelV relativeFrom="page">
            <wp14:pctHeight>0</wp14:pctHeight>
          </wp14:sizeRelV>
        </wp:anchor>
      </w:drawing>
    </w:r>
    <w:r w:rsidR="00BE06F9" w:rsidRPr="00F126F5">
      <w:rPr>
        <w:rFonts w:ascii="Arial" w:hAnsi="Arial" w:cs="Arial"/>
        <w:b/>
        <w:bCs/>
        <w:noProof/>
        <w:color w:val="32056F"/>
        <w:sz w:val="36"/>
        <w:szCs w:val="36"/>
        <w:rtl/>
        <w:lang w:eastAsia="en-US"/>
      </w:rPr>
      <mc:AlternateContent>
        <mc:Choice Requires="wpg">
          <w:drawing>
            <wp:anchor distT="0" distB="0" distL="114300" distR="114300" simplePos="0" relativeHeight="251659776" behindDoc="1" locked="0" layoutInCell="1" allowOverlap="1" wp14:anchorId="3D4629FC" wp14:editId="47C5714D">
              <wp:simplePos x="0" y="0"/>
              <wp:positionH relativeFrom="column">
                <wp:posOffset>-425673</wp:posOffset>
              </wp:positionH>
              <wp:positionV relativeFrom="paragraph">
                <wp:posOffset>-267335</wp:posOffset>
              </wp:positionV>
              <wp:extent cx="1200150" cy="1190625"/>
              <wp:effectExtent l="0" t="0" r="0" b="9525"/>
              <wp:wrapNone/>
              <wp:docPr id="25" name="קבוצה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00150" cy="1190625"/>
                        <a:chOff x="3176" y="2880"/>
                        <a:chExt cx="1803" cy="1767"/>
                      </a:xfrm>
                    </wpg:grpSpPr>
                    <wpg:grpSp>
                      <wpg:cNvPr id="26" name="Group 13"/>
                      <wpg:cNvGrpSpPr>
                        <a:grpSpLocks noChangeAspect="1"/>
                      </wpg:cNvGrpSpPr>
                      <wpg:grpSpPr bwMode="auto">
                        <a:xfrm>
                          <a:off x="3414" y="2880"/>
                          <a:ext cx="1307" cy="1233"/>
                          <a:chOff x="1457" y="326"/>
                          <a:chExt cx="2846" cy="2686"/>
                        </a:xfrm>
                      </wpg:grpSpPr>
                      <wps:wsp>
                        <wps:cNvPr id="27" name="Freeform 14"/>
                        <wps:cNvSpPr>
                          <a:spLocks noChangeAspect="1"/>
                        </wps:cNvSpPr>
                        <wps:spPr bwMode="auto">
                          <a:xfrm>
                            <a:off x="1457" y="1099"/>
                            <a:ext cx="1430" cy="1909"/>
                          </a:xfrm>
                          <a:custGeom>
                            <a:avLst/>
                            <a:gdLst>
                              <a:gd name="T0" fmla="*/ 245 w 249"/>
                              <a:gd name="T1" fmla="*/ 175 h 332"/>
                              <a:gd name="T2" fmla="*/ 247 w 249"/>
                              <a:gd name="T3" fmla="*/ 196 h 332"/>
                              <a:gd name="T4" fmla="*/ 247 w 249"/>
                              <a:gd name="T5" fmla="*/ 216 h 332"/>
                              <a:gd name="T6" fmla="*/ 247 w 249"/>
                              <a:gd name="T7" fmla="*/ 238 h 332"/>
                              <a:gd name="T8" fmla="*/ 249 w 249"/>
                              <a:gd name="T9" fmla="*/ 259 h 332"/>
                              <a:gd name="T10" fmla="*/ 249 w 249"/>
                              <a:gd name="T11" fmla="*/ 277 h 332"/>
                              <a:gd name="T12" fmla="*/ 247 w 249"/>
                              <a:gd name="T13" fmla="*/ 295 h 332"/>
                              <a:gd name="T14" fmla="*/ 247 w 249"/>
                              <a:gd name="T15" fmla="*/ 314 h 332"/>
                              <a:gd name="T16" fmla="*/ 247 w 249"/>
                              <a:gd name="T17" fmla="*/ 332 h 332"/>
                              <a:gd name="T18" fmla="*/ 245 w 249"/>
                              <a:gd name="T19" fmla="*/ 301 h 332"/>
                              <a:gd name="T20" fmla="*/ 241 w 249"/>
                              <a:gd name="T21" fmla="*/ 271 h 332"/>
                              <a:gd name="T22" fmla="*/ 237 w 249"/>
                              <a:gd name="T23" fmla="*/ 242 h 332"/>
                              <a:gd name="T24" fmla="*/ 229 w 249"/>
                              <a:gd name="T25" fmla="*/ 214 h 332"/>
                              <a:gd name="T26" fmla="*/ 220 w 249"/>
                              <a:gd name="T27" fmla="*/ 187 h 332"/>
                              <a:gd name="T28" fmla="*/ 208 w 249"/>
                              <a:gd name="T29" fmla="*/ 161 h 332"/>
                              <a:gd name="T30" fmla="*/ 196 w 249"/>
                              <a:gd name="T31" fmla="*/ 137 h 332"/>
                              <a:gd name="T32" fmla="*/ 182 w 249"/>
                              <a:gd name="T33" fmla="*/ 114 h 332"/>
                              <a:gd name="T34" fmla="*/ 165 w 249"/>
                              <a:gd name="T35" fmla="*/ 94 h 332"/>
                              <a:gd name="T36" fmla="*/ 147 w 249"/>
                              <a:gd name="T37" fmla="*/ 76 h 332"/>
                              <a:gd name="T38" fmla="*/ 127 w 249"/>
                              <a:gd name="T39" fmla="*/ 61 h 332"/>
                              <a:gd name="T40" fmla="*/ 104 w 249"/>
                              <a:gd name="T41" fmla="*/ 47 h 332"/>
                              <a:gd name="T42" fmla="*/ 82 w 249"/>
                              <a:gd name="T43" fmla="*/ 39 h 332"/>
                              <a:gd name="T44" fmla="*/ 55 w 249"/>
                              <a:gd name="T45" fmla="*/ 33 h 332"/>
                              <a:gd name="T46" fmla="*/ 29 w 249"/>
                              <a:gd name="T47" fmla="*/ 29 h 332"/>
                              <a:gd name="T48" fmla="*/ 0 w 249"/>
                              <a:gd name="T49" fmla="*/ 31 h 332"/>
                              <a:gd name="T50" fmla="*/ 12 w 249"/>
                              <a:gd name="T51" fmla="*/ 21 h 332"/>
                              <a:gd name="T52" fmla="*/ 27 w 249"/>
                              <a:gd name="T53" fmla="*/ 13 h 332"/>
                              <a:gd name="T54" fmla="*/ 43 w 249"/>
                              <a:gd name="T55" fmla="*/ 6 h 332"/>
                              <a:gd name="T56" fmla="*/ 61 w 249"/>
                              <a:gd name="T57" fmla="*/ 2 h 332"/>
                              <a:gd name="T58" fmla="*/ 82 w 249"/>
                              <a:gd name="T59" fmla="*/ 0 h 332"/>
                              <a:gd name="T60" fmla="*/ 100 w 249"/>
                              <a:gd name="T61" fmla="*/ 2 h 332"/>
                              <a:gd name="T62" fmla="*/ 121 w 249"/>
                              <a:gd name="T63" fmla="*/ 6 h 332"/>
                              <a:gd name="T64" fmla="*/ 141 w 249"/>
                              <a:gd name="T65" fmla="*/ 13 h 332"/>
                              <a:gd name="T66" fmla="*/ 161 w 249"/>
                              <a:gd name="T67" fmla="*/ 23 h 332"/>
                              <a:gd name="T68" fmla="*/ 180 w 249"/>
                              <a:gd name="T69" fmla="*/ 35 h 332"/>
                              <a:gd name="T70" fmla="*/ 196 w 249"/>
                              <a:gd name="T71" fmla="*/ 51 h 332"/>
                              <a:gd name="T72" fmla="*/ 210 w 249"/>
                              <a:gd name="T73" fmla="*/ 69 h 332"/>
                              <a:gd name="T74" fmla="*/ 225 w 249"/>
                              <a:gd name="T75" fmla="*/ 92 h 332"/>
                              <a:gd name="T76" fmla="*/ 235 w 249"/>
                              <a:gd name="T77" fmla="*/ 116 h 332"/>
                              <a:gd name="T78" fmla="*/ 241 w 249"/>
                              <a:gd name="T79" fmla="*/ 145 h 332"/>
                              <a:gd name="T80" fmla="*/ 245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45" y="175"/>
                                </a:moveTo>
                                <a:lnTo>
                                  <a:pt x="247" y="196"/>
                                </a:lnTo>
                                <a:lnTo>
                                  <a:pt x="247" y="216"/>
                                </a:lnTo>
                                <a:lnTo>
                                  <a:pt x="247" y="238"/>
                                </a:lnTo>
                                <a:lnTo>
                                  <a:pt x="249" y="259"/>
                                </a:lnTo>
                                <a:lnTo>
                                  <a:pt x="249" y="277"/>
                                </a:lnTo>
                                <a:lnTo>
                                  <a:pt x="247" y="295"/>
                                </a:lnTo>
                                <a:lnTo>
                                  <a:pt x="247" y="314"/>
                                </a:lnTo>
                                <a:lnTo>
                                  <a:pt x="247" y="332"/>
                                </a:lnTo>
                                <a:lnTo>
                                  <a:pt x="245" y="301"/>
                                </a:lnTo>
                                <a:lnTo>
                                  <a:pt x="241" y="271"/>
                                </a:lnTo>
                                <a:lnTo>
                                  <a:pt x="237" y="242"/>
                                </a:lnTo>
                                <a:lnTo>
                                  <a:pt x="229" y="214"/>
                                </a:lnTo>
                                <a:lnTo>
                                  <a:pt x="220" y="187"/>
                                </a:lnTo>
                                <a:lnTo>
                                  <a:pt x="208" y="161"/>
                                </a:lnTo>
                                <a:lnTo>
                                  <a:pt x="196" y="137"/>
                                </a:lnTo>
                                <a:lnTo>
                                  <a:pt x="182" y="114"/>
                                </a:lnTo>
                                <a:lnTo>
                                  <a:pt x="165" y="94"/>
                                </a:lnTo>
                                <a:lnTo>
                                  <a:pt x="147" y="76"/>
                                </a:lnTo>
                                <a:lnTo>
                                  <a:pt x="127" y="61"/>
                                </a:lnTo>
                                <a:lnTo>
                                  <a:pt x="104" y="47"/>
                                </a:lnTo>
                                <a:lnTo>
                                  <a:pt x="82" y="39"/>
                                </a:lnTo>
                                <a:lnTo>
                                  <a:pt x="55" y="33"/>
                                </a:lnTo>
                                <a:lnTo>
                                  <a:pt x="29" y="29"/>
                                </a:lnTo>
                                <a:lnTo>
                                  <a:pt x="0" y="31"/>
                                </a:lnTo>
                                <a:lnTo>
                                  <a:pt x="12" y="21"/>
                                </a:lnTo>
                                <a:lnTo>
                                  <a:pt x="27" y="13"/>
                                </a:lnTo>
                                <a:lnTo>
                                  <a:pt x="43" y="6"/>
                                </a:lnTo>
                                <a:lnTo>
                                  <a:pt x="61" y="2"/>
                                </a:lnTo>
                                <a:lnTo>
                                  <a:pt x="82" y="0"/>
                                </a:lnTo>
                                <a:lnTo>
                                  <a:pt x="100" y="2"/>
                                </a:lnTo>
                                <a:lnTo>
                                  <a:pt x="121" y="6"/>
                                </a:lnTo>
                                <a:lnTo>
                                  <a:pt x="141" y="13"/>
                                </a:lnTo>
                                <a:lnTo>
                                  <a:pt x="161" y="23"/>
                                </a:lnTo>
                                <a:lnTo>
                                  <a:pt x="180" y="35"/>
                                </a:lnTo>
                                <a:lnTo>
                                  <a:pt x="196" y="51"/>
                                </a:lnTo>
                                <a:lnTo>
                                  <a:pt x="210" y="69"/>
                                </a:lnTo>
                                <a:lnTo>
                                  <a:pt x="225" y="92"/>
                                </a:lnTo>
                                <a:lnTo>
                                  <a:pt x="235" y="116"/>
                                </a:lnTo>
                                <a:lnTo>
                                  <a:pt x="241" y="145"/>
                                </a:lnTo>
                                <a:lnTo>
                                  <a:pt x="245"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 name="Freeform 15"/>
                        <wps:cNvSpPr>
                          <a:spLocks noChangeAspect="1"/>
                        </wps:cNvSpPr>
                        <wps:spPr bwMode="auto">
                          <a:xfrm>
                            <a:off x="2875" y="1103"/>
                            <a:ext cx="1428" cy="1909"/>
                          </a:xfrm>
                          <a:custGeom>
                            <a:avLst/>
                            <a:gdLst>
                              <a:gd name="T0" fmla="*/ 2 w 249"/>
                              <a:gd name="T1" fmla="*/ 175 h 332"/>
                              <a:gd name="T2" fmla="*/ 0 w 249"/>
                              <a:gd name="T3" fmla="*/ 196 h 332"/>
                              <a:gd name="T4" fmla="*/ 0 w 249"/>
                              <a:gd name="T5" fmla="*/ 216 h 332"/>
                              <a:gd name="T6" fmla="*/ 0 w 249"/>
                              <a:gd name="T7" fmla="*/ 238 h 332"/>
                              <a:gd name="T8" fmla="*/ 0 w 249"/>
                              <a:gd name="T9" fmla="*/ 259 h 332"/>
                              <a:gd name="T10" fmla="*/ 0 w 249"/>
                              <a:gd name="T11" fmla="*/ 277 h 332"/>
                              <a:gd name="T12" fmla="*/ 0 w 249"/>
                              <a:gd name="T13" fmla="*/ 295 h 332"/>
                              <a:gd name="T14" fmla="*/ 0 w 249"/>
                              <a:gd name="T15" fmla="*/ 314 h 332"/>
                              <a:gd name="T16" fmla="*/ 0 w 249"/>
                              <a:gd name="T17" fmla="*/ 332 h 332"/>
                              <a:gd name="T18" fmla="*/ 2 w 249"/>
                              <a:gd name="T19" fmla="*/ 301 h 332"/>
                              <a:gd name="T20" fmla="*/ 6 w 249"/>
                              <a:gd name="T21" fmla="*/ 271 h 332"/>
                              <a:gd name="T22" fmla="*/ 12 w 249"/>
                              <a:gd name="T23" fmla="*/ 242 h 332"/>
                              <a:gd name="T24" fmla="*/ 18 w 249"/>
                              <a:gd name="T25" fmla="*/ 214 h 332"/>
                              <a:gd name="T26" fmla="*/ 28 w 249"/>
                              <a:gd name="T27" fmla="*/ 187 h 332"/>
                              <a:gd name="T28" fmla="*/ 39 w 249"/>
                              <a:gd name="T29" fmla="*/ 161 h 332"/>
                              <a:gd name="T30" fmla="*/ 51 w 249"/>
                              <a:gd name="T31" fmla="*/ 137 h 332"/>
                              <a:gd name="T32" fmla="*/ 65 w 249"/>
                              <a:gd name="T33" fmla="*/ 114 h 332"/>
                              <a:gd name="T34" fmla="*/ 81 w 249"/>
                              <a:gd name="T35" fmla="*/ 94 h 332"/>
                              <a:gd name="T36" fmla="*/ 100 w 249"/>
                              <a:gd name="T37" fmla="*/ 76 h 332"/>
                              <a:gd name="T38" fmla="*/ 120 w 249"/>
                              <a:gd name="T39" fmla="*/ 61 h 332"/>
                              <a:gd name="T40" fmla="*/ 143 w 249"/>
                              <a:gd name="T41" fmla="*/ 47 h 332"/>
                              <a:gd name="T42" fmla="*/ 167 w 249"/>
                              <a:gd name="T43" fmla="*/ 39 h 332"/>
                              <a:gd name="T44" fmla="*/ 192 w 249"/>
                              <a:gd name="T45" fmla="*/ 33 h 332"/>
                              <a:gd name="T46" fmla="*/ 218 w 249"/>
                              <a:gd name="T47" fmla="*/ 29 h 332"/>
                              <a:gd name="T48" fmla="*/ 249 w 249"/>
                              <a:gd name="T49" fmla="*/ 31 h 332"/>
                              <a:gd name="T50" fmla="*/ 234 w 249"/>
                              <a:gd name="T51" fmla="*/ 21 h 332"/>
                              <a:gd name="T52" fmla="*/ 220 w 249"/>
                              <a:gd name="T53" fmla="*/ 13 h 332"/>
                              <a:gd name="T54" fmla="*/ 204 w 249"/>
                              <a:gd name="T55" fmla="*/ 6 h 332"/>
                              <a:gd name="T56" fmla="*/ 186 w 249"/>
                              <a:gd name="T57" fmla="*/ 2 h 332"/>
                              <a:gd name="T58" fmla="*/ 165 w 249"/>
                              <a:gd name="T59" fmla="*/ 0 h 332"/>
                              <a:gd name="T60" fmla="*/ 147 w 249"/>
                              <a:gd name="T61" fmla="*/ 2 h 332"/>
                              <a:gd name="T62" fmla="*/ 126 w 249"/>
                              <a:gd name="T63" fmla="*/ 6 h 332"/>
                              <a:gd name="T64" fmla="*/ 106 w 249"/>
                              <a:gd name="T65" fmla="*/ 13 h 332"/>
                              <a:gd name="T66" fmla="*/ 88 w 249"/>
                              <a:gd name="T67" fmla="*/ 23 h 332"/>
                              <a:gd name="T68" fmla="*/ 69 w 249"/>
                              <a:gd name="T69" fmla="*/ 35 h 332"/>
                              <a:gd name="T70" fmla="*/ 51 w 249"/>
                              <a:gd name="T71" fmla="*/ 51 h 332"/>
                              <a:gd name="T72" fmla="*/ 37 w 249"/>
                              <a:gd name="T73" fmla="*/ 69 h 332"/>
                              <a:gd name="T74" fmla="*/ 22 w 249"/>
                              <a:gd name="T75" fmla="*/ 92 h 332"/>
                              <a:gd name="T76" fmla="*/ 12 w 249"/>
                              <a:gd name="T77" fmla="*/ 116 h 332"/>
                              <a:gd name="T78" fmla="*/ 6 w 249"/>
                              <a:gd name="T79" fmla="*/ 145 h 332"/>
                              <a:gd name="T80" fmla="*/ 2 w 249"/>
                              <a:gd name="T81" fmla="*/ 175 h 33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Lst>
                            <a:rect l="0" t="0" r="r" b="b"/>
                            <a:pathLst>
                              <a:path w="249" h="332">
                                <a:moveTo>
                                  <a:pt x="2" y="175"/>
                                </a:moveTo>
                                <a:lnTo>
                                  <a:pt x="0" y="196"/>
                                </a:lnTo>
                                <a:lnTo>
                                  <a:pt x="0" y="216"/>
                                </a:lnTo>
                                <a:lnTo>
                                  <a:pt x="0" y="238"/>
                                </a:lnTo>
                                <a:lnTo>
                                  <a:pt x="0" y="259"/>
                                </a:lnTo>
                                <a:lnTo>
                                  <a:pt x="0" y="277"/>
                                </a:lnTo>
                                <a:lnTo>
                                  <a:pt x="0" y="295"/>
                                </a:lnTo>
                                <a:lnTo>
                                  <a:pt x="0" y="314"/>
                                </a:lnTo>
                                <a:lnTo>
                                  <a:pt x="0" y="332"/>
                                </a:lnTo>
                                <a:lnTo>
                                  <a:pt x="2" y="301"/>
                                </a:lnTo>
                                <a:lnTo>
                                  <a:pt x="6" y="271"/>
                                </a:lnTo>
                                <a:lnTo>
                                  <a:pt x="12" y="242"/>
                                </a:lnTo>
                                <a:lnTo>
                                  <a:pt x="18" y="214"/>
                                </a:lnTo>
                                <a:lnTo>
                                  <a:pt x="28" y="187"/>
                                </a:lnTo>
                                <a:lnTo>
                                  <a:pt x="39" y="161"/>
                                </a:lnTo>
                                <a:lnTo>
                                  <a:pt x="51" y="137"/>
                                </a:lnTo>
                                <a:lnTo>
                                  <a:pt x="65" y="114"/>
                                </a:lnTo>
                                <a:lnTo>
                                  <a:pt x="81" y="94"/>
                                </a:lnTo>
                                <a:lnTo>
                                  <a:pt x="100" y="76"/>
                                </a:lnTo>
                                <a:lnTo>
                                  <a:pt x="120" y="61"/>
                                </a:lnTo>
                                <a:lnTo>
                                  <a:pt x="143" y="47"/>
                                </a:lnTo>
                                <a:lnTo>
                                  <a:pt x="167" y="39"/>
                                </a:lnTo>
                                <a:lnTo>
                                  <a:pt x="192" y="33"/>
                                </a:lnTo>
                                <a:lnTo>
                                  <a:pt x="218" y="29"/>
                                </a:lnTo>
                                <a:lnTo>
                                  <a:pt x="249" y="31"/>
                                </a:lnTo>
                                <a:lnTo>
                                  <a:pt x="234" y="21"/>
                                </a:lnTo>
                                <a:lnTo>
                                  <a:pt x="220" y="13"/>
                                </a:lnTo>
                                <a:lnTo>
                                  <a:pt x="204" y="6"/>
                                </a:lnTo>
                                <a:lnTo>
                                  <a:pt x="186" y="2"/>
                                </a:lnTo>
                                <a:lnTo>
                                  <a:pt x="165" y="0"/>
                                </a:lnTo>
                                <a:lnTo>
                                  <a:pt x="147" y="2"/>
                                </a:lnTo>
                                <a:lnTo>
                                  <a:pt x="126" y="6"/>
                                </a:lnTo>
                                <a:lnTo>
                                  <a:pt x="106" y="13"/>
                                </a:lnTo>
                                <a:lnTo>
                                  <a:pt x="88" y="23"/>
                                </a:lnTo>
                                <a:lnTo>
                                  <a:pt x="69" y="35"/>
                                </a:lnTo>
                                <a:lnTo>
                                  <a:pt x="51" y="51"/>
                                </a:lnTo>
                                <a:lnTo>
                                  <a:pt x="37" y="69"/>
                                </a:lnTo>
                                <a:lnTo>
                                  <a:pt x="22" y="92"/>
                                </a:lnTo>
                                <a:lnTo>
                                  <a:pt x="12" y="116"/>
                                </a:lnTo>
                                <a:lnTo>
                                  <a:pt x="6" y="145"/>
                                </a:lnTo>
                                <a:lnTo>
                                  <a:pt x="2" y="175"/>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Freeform 16"/>
                        <wps:cNvSpPr>
                          <a:spLocks noChangeAspect="1"/>
                        </wps:cNvSpPr>
                        <wps:spPr bwMode="auto">
                          <a:xfrm>
                            <a:off x="2402" y="326"/>
                            <a:ext cx="599"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17"/>
                        <wps:cNvSpPr>
                          <a:spLocks noChangeAspect="1"/>
                        </wps:cNvSpPr>
                        <wps:spPr bwMode="auto">
                          <a:xfrm flipH="1">
                            <a:off x="2757" y="326"/>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 name="Freeform 18"/>
                        <wps:cNvSpPr>
                          <a:spLocks noChangeAspect="1"/>
                        </wps:cNvSpPr>
                        <wps:spPr bwMode="auto">
                          <a:xfrm rot="7184191">
                            <a:off x="3520" y="1593"/>
                            <a:ext cx="599"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19"/>
                        <wps:cNvSpPr>
                          <a:spLocks noChangeAspect="1"/>
                        </wps:cNvSpPr>
                        <wps:spPr bwMode="auto">
                          <a:xfrm rot="7184191" flipH="1">
                            <a:off x="3350" y="1895"/>
                            <a:ext cx="597"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20"/>
                        <wps:cNvSpPr>
                          <a:spLocks noChangeAspect="1"/>
                        </wps:cNvSpPr>
                        <wps:spPr bwMode="auto">
                          <a:xfrm rot="79209236">
                            <a:off x="1807" y="1899"/>
                            <a:ext cx="598" cy="829"/>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 name="Freeform 21"/>
                        <wps:cNvSpPr>
                          <a:spLocks noChangeAspect="1"/>
                        </wps:cNvSpPr>
                        <wps:spPr bwMode="auto">
                          <a:xfrm rot="14409236" flipH="1">
                            <a:off x="1627" y="1600"/>
                            <a:ext cx="597" cy="828"/>
                          </a:xfrm>
                          <a:custGeom>
                            <a:avLst/>
                            <a:gdLst>
                              <a:gd name="T0" fmla="*/ 84 w 106"/>
                              <a:gd name="T1" fmla="*/ 0 h 143"/>
                              <a:gd name="T2" fmla="*/ 0 w 106"/>
                              <a:gd name="T3" fmla="*/ 143 h 143"/>
                              <a:gd name="T4" fmla="*/ 45 w 106"/>
                              <a:gd name="T5" fmla="*/ 143 h 143"/>
                              <a:gd name="T6" fmla="*/ 106 w 106"/>
                              <a:gd name="T7" fmla="*/ 39 h 143"/>
                              <a:gd name="T8" fmla="*/ 84 w 106"/>
                              <a:gd name="T9" fmla="*/ 0 h 143"/>
                            </a:gdLst>
                            <a:ahLst/>
                            <a:cxnLst>
                              <a:cxn ang="0">
                                <a:pos x="T0" y="T1"/>
                              </a:cxn>
                              <a:cxn ang="0">
                                <a:pos x="T2" y="T3"/>
                              </a:cxn>
                              <a:cxn ang="0">
                                <a:pos x="T4" y="T5"/>
                              </a:cxn>
                              <a:cxn ang="0">
                                <a:pos x="T6" y="T7"/>
                              </a:cxn>
                              <a:cxn ang="0">
                                <a:pos x="T8" y="T9"/>
                              </a:cxn>
                            </a:cxnLst>
                            <a:rect l="0" t="0" r="r" b="b"/>
                            <a:pathLst>
                              <a:path w="106" h="143">
                                <a:moveTo>
                                  <a:pt x="84" y="0"/>
                                </a:moveTo>
                                <a:lnTo>
                                  <a:pt x="0" y="143"/>
                                </a:lnTo>
                                <a:lnTo>
                                  <a:pt x="45" y="143"/>
                                </a:lnTo>
                                <a:lnTo>
                                  <a:pt x="106" y="39"/>
                                </a:lnTo>
                                <a:lnTo>
                                  <a:pt x="84" y="0"/>
                                </a:lnTo>
                                <a:close/>
                              </a:path>
                            </a:pathLst>
                          </a:custGeom>
                          <a:solidFill>
                            <a:srgbClr val="2B0E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5" name="Text Box 22"/>
                      <wps:cNvSpPr txBox="1">
                        <a:spLocks noChangeAspect="1" noChangeArrowheads="1"/>
                      </wps:cNvSpPr>
                      <wps:spPr bwMode="auto">
                        <a:xfrm>
                          <a:off x="3176" y="4111"/>
                          <a:ext cx="1803" cy="5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126F5" w:rsidRPr="00BE06F9" w:rsidRDefault="00F126F5" w:rsidP="00F126F5">
                            <w:pPr>
                              <w:autoSpaceDE w:val="0"/>
                              <w:autoSpaceDN w:val="0"/>
                              <w:adjustRightInd w:val="0"/>
                              <w:jc w:val="center"/>
                              <w:rPr>
                                <w:rFonts w:asciiTheme="minorBidi" w:hAnsiTheme="minorBidi" w:cstheme="minorBidi"/>
                                <w:b/>
                                <w:bCs/>
                                <w:color w:val="002060"/>
                                <w:sz w:val="16"/>
                                <w:szCs w:val="16"/>
                              </w:rPr>
                            </w:pPr>
                            <w:r w:rsidRPr="00BE06F9">
                              <w:rPr>
                                <w:rFonts w:asciiTheme="minorBidi" w:hAnsiTheme="minorBidi" w:cstheme="minorBidi"/>
                                <w:b/>
                                <w:bCs/>
                                <w:color w:val="002060"/>
                                <w:sz w:val="16"/>
                                <w:szCs w:val="16"/>
                                <w:rtl/>
                              </w:rPr>
                              <w:t>משרד העבודה, הרווחה והשירותים החברתיים</w:t>
                            </w:r>
                          </w:p>
                        </w:txbxContent>
                      </wps:txbx>
                      <wps:bodyPr rot="0" vert="horz" wrap="square" lIns="88697" tIns="44348" rIns="88697" bIns="44348" anchor="t" anchorCtr="0" upright="1">
                        <a:noAutofit/>
                      </wps:bodyPr>
                    </wps:wsp>
                  </wpg:wg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group w14:anchorId="3D4629FC" id="קבוצה 25" o:spid="_x0000_s1027" style="position:absolute;left:0;text-align:left;margin-left:-33.5pt;margin-top:-21.05pt;width:94.5pt;height:93.75pt;z-index:-251656704" coordorigin="3176,2880" coordsize="1803,17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">
              <v:group id="Group 13" o:spid="_x0000_s1028" style="position:absolute;left:3414;top:2880;width:1307;height:1233" coordorigin="1457,326" coordsize="2846,2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">
                <o:lock v:ext="edit" aspectratio="t"/>
                <v:shape id="Freeform 14" o:spid="_x0000_s1029" style="position:absolute;left:1457;top:1099;width:1430;height:1909;visibility:visible;mso-wrap-style:square;v-text-anchor:top" coordsize="24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" path="m245,175r2,21l247,216r,22l249,259r,18l247,295r,19l247,332r-2,-31l241,271r-4,-29l229,214r-9,-27l208,161,196,137,182,114,165,94,147,76,127,61,104,47,82,39,55,33,29,29,,31,12,21,27,13,43,6,61,2,82,r18,2l121,6r20,7l161,23r19,12l196,51r14,18l225,92r10,24l241,145r4,30xe" fillcolor="#2b0e72" stroked="f">
                  <v:path arrowok="t" o:connecttype="custom" o:connectlocs="1407,1006;1419,1127;1419,1242;1419,1369;1430,1489;1430,1593;1419,1696;1419,1806;1419,1909;1407,1731;1384,1558;1361,1392;1315,1231;1263,1075;1195,926;1126,788;1045,656;948,541;844,437;729,351;597,270;471,224;316,190;167,167;0,178;69,121;155,75;247,35;350,12;471,0;574,12;695,35;810,75;925,132;1034,201;1126,293;1206,397;1292,529;1350,667;1384,834;1407,1006" o:connectangles="0,0,0,0,0,0,0,0,0,0,0,0,0,0,0,0,0,0,0,0,0,0,0,0,0,0,0,0,0,0,0,0,0,0,0,0,0,0,0,0,0"/>
                  <o:lock v:ext="edit" aspectratio="t"/>
                </v:shape>
                <v:shape id="Freeform 15" o:spid="_x0000_s1030" style="position:absolute;left:2875;top:1103;width:1428;height:1909;visibility:visible;mso-wrap-style:square;v-text-anchor:top" coordsize="249,3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" path="m2,175l,196r,20l,238r,21l,277r,18l,314r,18l2,301,6,271r6,-29l18,214,28,187,39,161,51,137,65,114,81,94,100,76,120,61,143,47r24,-8l192,33r26,-4l249,31,234,21,220,13,204,6,186,2,165,,147,2,126,6r-20,7l88,23,69,35,51,51,37,69,22,92,12,116,6,145,2,175xe" fillcolor="#2b0e72" stroked="f">
                  <v:path arrowok="t" o:connecttype="custom" o:connectlocs="11,1006;0,1127;0,1242;0,1369;0,1489;0,1593;0,1696;0,1806;0,1909;11,1731;34,1558;69,1392;103,1231;161,1075;224,926;292,788;373,656;465,541;573,437;688,351;820,270;958,224;1101,190;1250,167;1428,178;1342,121;1262,75;1170,35;1067,12;946,0;843,12;723,35;608,75;505,132;396,201;292,293;212,397;126,529;69,667;34,834;11,1006" o:connectangles="0,0,0,0,0,0,0,0,0,0,0,0,0,0,0,0,0,0,0,0,0,0,0,0,0,0,0,0,0,0,0,0,0,0,0,0,0,0,0,0,0"/>
                  <o:lock v:ext="edit" aspectratio="t"/>
                </v:shape>
                <v:shape id="Freeform 16" o:spid="_x0000_s1031" style="position:absolute;left:2402;top:326;width:599;height:828;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" path="m84,l,143r45,l106,39,84,xe" fillcolor="#2b0e72" stroked="f">
                  <v:path arrowok="t" o:connecttype="custom" o:connectlocs="475,0;0,828;254,828;599,226;475,0" o:connectangles="0,0,0,0,0"/>
                  <o:lock v:ext="edit" aspectratio="t"/>
                </v:shape>
                <v:shape id="Freeform 17" o:spid="_x0000_s1032" style="position:absolute;left:2757;top:326;width:597;height:828;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" path="m84,l,143r45,l106,39,84,xe" fillcolor="#2b0e72" stroked="f">
                  <v:path arrowok="t" o:connecttype="custom" o:connectlocs="473,0;0,828;253,828;597,226;473,0" o:connectangles="0,0,0,0,0"/>
                  <o:lock v:ext="edit" aspectratio="t"/>
                </v:shape>
                <v:shape id="Freeform 18" o:spid="_x0000_s1033" style="position:absolute;left:3520;top:1593;width:599;height:829;rotation:7847052fd;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" path="m84,l,143r45,l106,39,84,xe" fillcolor="#2b0e72" stroked="f">
                  <v:path arrowok="t" o:connecttype="custom" o:connectlocs="475,0;0,829;254,829;599,226;475,0" o:connectangles="0,0,0,0,0"/>
                  <o:lock v:ext="edit" aspectratio="t"/>
                </v:shape>
                <v:shape id="Freeform 19" o:spid="_x0000_s1034" style="position:absolute;left:3350;top:1895;width:597;height:829;rotation:-7847052fd;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" path="m84,l,143r45,l106,39,84,xe" fillcolor="#2b0e72" stroked="f">
                  <v:path arrowok="t" o:connecttype="custom" o:connectlocs="473,0;0,829;253,829;597,226;473,0" o:connectangles="0,0,0,0,0"/>
                  <o:lock v:ext="edit" aspectratio="t"/>
                </v:shape>
                <v:shape id="Freeform 20" o:spid="_x0000_s1035" style="position:absolute;left:1807;top:1899;width:598;height:829;rotation:-7854232fd;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" path="m84,l,143r45,l106,39,84,xe" fillcolor="#2b0e72" stroked="f">
                  <v:path arrowok="t" o:connecttype="custom" o:connectlocs="474,0;0,829;254,829;598,226;474,0" o:connectangles="0,0,0,0,0"/>
                  <o:lock v:ext="edit" aspectratio="t"/>
                </v:shape>
                <v:shape id="Freeform 21" o:spid="_x0000_s1036" style="position:absolute;left:1627;top:1600;width:597;height:828;rotation:7854232fd;flip:x;visibility:visible;mso-wrap-style:square;v-text-anchor:top" coordsize="106,1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" path="m84,l,143r45,l106,39,84,xe" fillcolor="#2b0e72" stroked="f">
                  <v:path arrowok="t" o:connecttype="custom" o:connectlocs="473,0;0,828;253,828;597,226;473,0" o:connectangles="0,0,0,0,0"/>
                  <o:lock v:ext="edit" aspectratio="t"/>
                </v:shape>
              </v:group>
              <v:shapetype id="_x0000_t202" coordsize="21600,21600" o:spt="202" path="m,l,21600r21600,l21600,xe">
                <v:stroke joinstyle="miter"/>
                <v:path gradientshapeok="t" o:connecttype="rect"/>
              </v:shapetype>
              <v:shape id="Text Box 22" o:spid="_x0000_s1037" type="#_x0000_t202" style="position:absolute;left:3176;top:4111;width:1803;height:5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" filled="f" stroked="f">
                <o:lock v:ext="edit" aspectratio="t"/>
                <v:textbox inset="2.46381mm,1.2319mm,2.46381mm,1.2319mm">
                  <w:txbxContent>
                    <w:p w:rsidR="00F126F5" w:rsidRPr="00BE06F9" w:rsidRDefault="00F126F5" w:rsidP="00F126F5">
                      <w:pPr>
                        <w:autoSpaceDE w:val="0"/>
                        <w:autoSpaceDN w:val="0"/>
                        <w:adjustRightInd w:val="0"/>
                        <w:jc w:val="center"/>
                        <w:rPr>
                          <w:rFonts w:asciiTheme="minorBidi" w:hAnsiTheme="minorBidi" w:cstheme="minorBidi"/>
                          <w:b/>
                          <w:bCs/>
                          <w:color w:val="002060"/>
                          <w:sz w:val="16"/>
                          <w:szCs w:val="16"/>
                        </w:rPr>
                      </w:pPr>
                      <w:r w:rsidRPr="00BE06F9">
                        <w:rPr>
                          <w:rFonts w:asciiTheme="minorBidi" w:hAnsiTheme="minorBidi" w:cstheme="minorBidi"/>
                          <w:b/>
                          <w:bCs/>
                          <w:color w:val="002060"/>
                          <w:sz w:val="16"/>
                          <w:szCs w:val="16"/>
                          <w:rtl/>
                        </w:rPr>
                        <w:t>משרד העבודה, הרווחה והשירותים החברתיים</w:t>
                      </w:r>
                    </w:p>
                  </w:txbxContent>
                </v:textbox>
              </v:shape>
            </v:group>
          </w:pict>
        </mc:Fallback>
      </mc:AlternateContent>
    </w:r>
    <w:r w:rsidR="00F972EC">
      <w:rPr>
        <w:b/>
        <w:bCs/>
        <w:color w:val="000080"/>
        <w:rtl/>
      </w:rPr>
      <w:tab/>
    </w:r>
  </w:p>
  <w:p w:rsidR="00F972EC" w:rsidRPr="00B74837" w:rsidRDefault="00F972EC" w:rsidP="00F126F5">
    <w:pPr>
      <w:jc w:val="right"/>
      <w:rPr>
        <w:rFonts w:ascii="Arial" w:hAnsi="Arial" w:cs="Arial"/>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0B348B"/>
    <w:multiLevelType w:val="hybridMultilevel"/>
    <w:tmpl w:val="0C3A6F66"/>
    <w:lvl w:ilvl="0" w:tplc="E77C2E64">
      <w:start w:val="4"/>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9766D4E"/>
    <w:multiLevelType w:val="hybridMultilevel"/>
    <w:tmpl w:val="4E5A5C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60723C0E"/>
    <w:multiLevelType w:val="hybridMultilevel"/>
    <w:tmpl w:val="99A4C432"/>
    <w:lvl w:ilvl="0" w:tplc="90D0207C">
      <w:start w:val="3"/>
      <w:numFmt w:val="decimal"/>
      <w:lvlText w:val="%1"/>
      <w:lvlJc w:val="left"/>
      <w:pPr>
        <w:ind w:left="-65" w:hanging="360"/>
      </w:pPr>
      <w:rPr>
        <w:rFonts w:hint="default"/>
      </w:rPr>
    </w:lvl>
    <w:lvl w:ilvl="1" w:tplc="04090019" w:tentative="1">
      <w:start w:val="1"/>
      <w:numFmt w:val="lowerLetter"/>
      <w:lvlText w:val="%2."/>
      <w:lvlJc w:val="left"/>
      <w:pPr>
        <w:ind w:left="655" w:hanging="360"/>
      </w:pPr>
    </w:lvl>
    <w:lvl w:ilvl="2" w:tplc="0409001B" w:tentative="1">
      <w:start w:val="1"/>
      <w:numFmt w:val="lowerRoman"/>
      <w:lvlText w:val="%3."/>
      <w:lvlJc w:val="right"/>
      <w:pPr>
        <w:ind w:left="1375" w:hanging="180"/>
      </w:pPr>
    </w:lvl>
    <w:lvl w:ilvl="3" w:tplc="0409000F" w:tentative="1">
      <w:start w:val="1"/>
      <w:numFmt w:val="decimal"/>
      <w:lvlText w:val="%4."/>
      <w:lvlJc w:val="left"/>
      <w:pPr>
        <w:ind w:left="2095" w:hanging="360"/>
      </w:pPr>
    </w:lvl>
    <w:lvl w:ilvl="4" w:tplc="04090019" w:tentative="1">
      <w:start w:val="1"/>
      <w:numFmt w:val="lowerLetter"/>
      <w:lvlText w:val="%5."/>
      <w:lvlJc w:val="left"/>
      <w:pPr>
        <w:ind w:left="2815" w:hanging="360"/>
      </w:pPr>
    </w:lvl>
    <w:lvl w:ilvl="5" w:tplc="0409001B" w:tentative="1">
      <w:start w:val="1"/>
      <w:numFmt w:val="lowerRoman"/>
      <w:lvlText w:val="%6."/>
      <w:lvlJc w:val="right"/>
      <w:pPr>
        <w:ind w:left="3535" w:hanging="180"/>
      </w:pPr>
    </w:lvl>
    <w:lvl w:ilvl="6" w:tplc="0409000F" w:tentative="1">
      <w:start w:val="1"/>
      <w:numFmt w:val="decimal"/>
      <w:lvlText w:val="%7."/>
      <w:lvlJc w:val="left"/>
      <w:pPr>
        <w:ind w:left="4255" w:hanging="360"/>
      </w:pPr>
    </w:lvl>
    <w:lvl w:ilvl="7" w:tplc="04090019" w:tentative="1">
      <w:start w:val="1"/>
      <w:numFmt w:val="lowerLetter"/>
      <w:lvlText w:val="%8."/>
      <w:lvlJc w:val="left"/>
      <w:pPr>
        <w:ind w:left="4975" w:hanging="360"/>
      </w:pPr>
    </w:lvl>
    <w:lvl w:ilvl="8" w:tplc="0409001B" w:tentative="1">
      <w:start w:val="1"/>
      <w:numFmt w:val="lowerRoman"/>
      <w:lvlText w:val="%9."/>
      <w:lvlJc w:val="right"/>
      <w:pPr>
        <w:ind w:left="5695" w:hanging="180"/>
      </w:pPr>
    </w:lvl>
  </w:abstractNum>
  <w:abstractNum w:abstractNumId="3">
    <w:nsid w:val="74715E79"/>
    <w:multiLevelType w:val="multilevel"/>
    <w:tmpl w:val="665EB06C"/>
    <w:lvl w:ilvl="0">
      <w:start w:val="1"/>
      <w:numFmt w:val="decimal"/>
      <w:lvlText w:val="%1."/>
      <w:lvlJc w:val="left"/>
      <w:pPr>
        <w:ind w:left="927" w:hanging="360"/>
      </w:pPr>
      <w:rPr>
        <w:rFonts w:hint="default"/>
        <w:b/>
        <w:bCs w:val="0"/>
        <w:sz w:val="24"/>
        <w:szCs w:val="24"/>
      </w:rPr>
    </w:lvl>
    <w:lvl w:ilvl="1">
      <w:start w:val="1"/>
      <w:numFmt w:val="hebrew1"/>
      <w:isLgl/>
      <w:lvlText w:val="%2."/>
      <w:lvlJc w:val="left"/>
      <w:pPr>
        <w:ind w:left="720" w:hanging="360"/>
      </w:pPr>
      <w:rPr>
        <w:rFonts w:ascii="Times New Roman" w:eastAsia="Times New Roman" w:hAnsi="Times New Roman" w:cs="David"/>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C30"/>
    <w:rsid w:val="00021E13"/>
    <w:rsid w:val="00032116"/>
    <w:rsid w:val="0003358B"/>
    <w:rsid w:val="00035A82"/>
    <w:rsid w:val="000460E1"/>
    <w:rsid w:val="000B6C2C"/>
    <w:rsid w:val="000C5447"/>
    <w:rsid w:val="000D435B"/>
    <w:rsid w:val="001355D7"/>
    <w:rsid w:val="00135656"/>
    <w:rsid w:val="00140532"/>
    <w:rsid w:val="00141E5F"/>
    <w:rsid w:val="00143484"/>
    <w:rsid w:val="00147E33"/>
    <w:rsid w:val="001523F2"/>
    <w:rsid w:val="0016441B"/>
    <w:rsid w:val="001A025C"/>
    <w:rsid w:val="001B0F7C"/>
    <w:rsid w:val="001B6691"/>
    <w:rsid w:val="001E151F"/>
    <w:rsid w:val="001F23A9"/>
    <w:rsid w:val="002106BD"/>
    <w:rsid w:val="00235DBC"/>
    <w:rsid w:val="002D42B0"/>
    <w:rsid w:val="002D5939"/>
    <w:rsid w:val="002F7EBD"/>
    <w:rsid w:val="00304F42"/>
    <w:rsid w:val="00340FB1"/>
    <w:rsid w:val="00346CA4"/>
    <w:rsid w:val="003B7CE1"/>
    <w:rsid w:val="003F44B3"/>
    <w:rsid w:val="003F539C"/>
    <w:rsid w:val="00404BE6"/>
    <w:rsid w:val="0040697E"/>
    <w:rsid w:val="00422668"/>
    <w:rsid w:val="004361B6"/>
    <w:rsid w:val="00446FA9"/>
    <w:rsid w:val="00452D63"/>
    <w:rsid w:val="004751A6"/>
    <w:rsid w:val="004B59B2"/>
    <w:rsid w:val="004B607B"/>
    <w:rsid w:val="004C0838"/>
    <w:rsid w:val="00511D6E"/>
    <w:rsid w:val="00524C30"/>
    <w:rsid w:val="005349A3"/>
    <w:rsid w:val="00561D97"/>
    <w:rsid w:val="005736FD"/>
    <w:rsid w:val="00577300"/>
    <w:rsid w:val="00593856"/>
    <w:rsid w:val="005C1F82"/>
    <w:rsid w:val="005E1851"/>
    <w:rsid w:val="00607D57"/>
    <w:rsid w:val="006139B6"/>
    <w:rsid w:val="00616ED3"/>
    <w:rsid w:val="0061737E"/>
    <w:rsid w:val="0062142E"/>
    <w:rsid w:val="0062560E"/>
    <w:rsid w:val="00630261"/>
    <w:rsid w:val="00635D01"/>
    <w:rsid w:val="00656216"/>
    <w:rsid w:val="00691D76"/>
    <w:rsid w:val="006973E9"/>
    <w:rsid w:val="006E3829"/>
    <w:rsid w:val="006F3287"/>
    <w:rsid w:val="007208AD"/>
    <w:rsid w:val="0076687F"/>
    <w:rsid w:val="00777A35"/>
    <w:rsid w:val="007901FB"/>
    <w:rsid w:val="007A3837"/>
    <w:rsid w:val="007B7835"/>
    <w:rsid w:val="007E1E25"/>
    <w:rsid w:val="00800D7C"/>
    <w:rsid w:val="0080560B"/>
    <w:rsid w:val="0081230C"/>
    <w:rsid w:val="008256C1"/>
    <w:rsid w:val="00826A92"/>
    <w:rsid w:val="008378A7"/>
    <w:rsid w:val="00841F01"/>
    <w:rsid w:val="00850050"/>
    <w:rsid w:val="00861B16"/>
    <w:rsid w:val="00897ECE"/>
    <w:rsid w:val="008A01C5"/>
    <w:rsid w:val="008D2BB9"/>
    <w:rsid w:val="008D337B"/>
    <w:rsid w:val="008E20B2"/>
    <w:rsid w:val="008E43F3"/>
    <w:rsid w:val="00907A0A"/>
    <w:rsid w:val="00911BDB"/>
    <w:rsid w:val="00914003"/>
    <w:rsid w:val="009221FB"/>
    <w:rsid w:val="00934BF6"/>
    <w:rsid w:val="00945EE4"/>
    <w:rsid w:val="00960427"/>
    <w:rsid w:val="009631A1"/>
    <w:rsid w:val="00984F20"/>
    <w:rsid w:val="009E5FDC"/>
    <w:rsid w:val="00A11EAA"/>
    <w:rsid w:val="00A267C9"/>
    <w:rsid w:val="00A80DE2"/>
    <w:rsid w:val="00AA1C38"/>
    <w:rsid w:val="00AB300D"/>
    <w:rsid w:val="00AB7432"/>
    <w:rsid w:val="00AC3F9F"/>
    <w:rsid w:val="00B062C3"/>
    <w:rsid w:val="00B209FB"/>
    <w:rsid w:val="00B26845"/>
    <w:rsid w:val="00B74837"/>
    <w:rsid w:val="00B81DA2"/>
    <w:rsid w:val="00B87D58"/>
    <w:rsid w:val="00B9360B"/>
    <w:rsid w:val="00B96EC2"/>
    <w:rsid w:val="00BA086F"/>
    <w:rsid w:val="00BE06F9"/>
    <w:rsid w:val="00C25C9B"/>
    <w:rsid w:val="00C26FB1"/>
    <w:rsid w:val="00C435EF"/>
    <w:rsid w:val="00C57626"/>
    <w:rsid w:val="00CA18CC"/>
    <w:rsid w:val="00CA769F"/>
    <w:rsid w:val="00CB7CD7"/>
    <w:rsid w:val="00CD08F1"/>
    <w:rsid w:val="00CE5F5D"/>
    <w:rsid w:val="00D23432"/>
    <w:rsid w:val="00D23896"/>
    <w:rsid w:val="00D77802"/>
    <w:rsid w:val="00D92D3A"/>
    <w:rsid w:val="00DA425B"/>
    <w:rsid w:val="00DB2022"/>
    <w:rsid w:val="00DB34A3"/>
    <w:rsid w:val="00DB5B6E"/>
    <w:rsid w:val="00DC0D47"/>
    <w:rsid w:val="00DC1290"/>
    <w:rsid w:val="00DD537A"/>
    <w:rsid w:val="00E14D14"/>
    <w:rsid w:val="00E34E34"/>
    <w:rsid w:val="00E43203"/>
    <w:rsid w:val="00E458B6"/>
    <w:rsid w:val="00E80837"/>
    <w:rsid w:val="00EB7261"/>
    <w:rsid w:val="00ED3009"/>
    <w:rsid w:val="00ED4272"/>
    <w:rsid w:val="00EE26A6"/>
    <w:rsid w:val="00EE4938"/>
    <w:rsid w:val="00EE6883"/>
    <w:rsid w:val="00F02529"/>
    <w:rsid w:val="00F126F5"/>
    <w:rsid w:val="00F572E8"/>
    <w:rsid w:val="00F71BA1"/>
    <w:rsid w:val="00F972EC"/>
    <w:rsid w:val="00FA0FAC"/>
    <w:rsid w:val="00FA4481"/>
    <w:rsid w:val="00FC35B6"/>
    <w:rsid w:val="00FE49D0"/>
    <w:rsid w:val="00FF7E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uiPriority w:val="34"/>
    <w:qFormat/>
    <w:rsid w:val="008256C1"/>
    <w:pPr>
      <w:ind w:left="720"/>
    </w:pPr>
    <w:rPr>
      <w:rFonts w:ascii="Calibri" w:eastAsiaTheme="minorHAnsi" w:hAnsi="Calibri" w:cs="Times New Roman"/>
      <w:sz w:val="22"/>
      <w:szCs w:val="22"/>
      <w:lang w:eastAsia="en-US"/>
    </w:rPr>
  </w:style>
  <w:style w:type="paragraph" w:styleId="a6">
    <w:name w:val="Balloon Text"/>
    <w:basedOn w:val="a"/>
    <w:link w:val="a7"/>
    <w:rsid w:val="007A3837"/>
    <w:rPr>
      <w:rFonts w:ascii="Tahoma" w:hAnsi="Tahoma" w:cs="Tahoma"/>
      <w:sz w:val="16"/>
      <w:szCs w:val="16"/>
    </w:rPr>
  </w:style>
  <w:style w:type="character" w:customStyle="1" w:styleId="a7">
    <w:name w:val="טקסט בלונים תו"/>
    <w:basedOn w:val="a0"/>
    <w:link w:val="a6"/>
    <w:rsid w:val="007A3837"/>
    <w:rPr>
      <w:rFonts w:ascii="Tahoma" w:hAnsi="Tahoma" w:cs="Tahoma"/>
      <w:sz w:val="16"/>
      <w:szCs w:val="16"/>
      <w:lang w:eastAsia="he-IL"/>
    </w:rPr>
  </w:style>
  <w:style w:type="paragraph" w:styleId="20">
    <w:name w:val="Body Text 2"/>
    <w:basedOn w:val="a"/>
    <w:link w:val="21"/>
    <w:rsid w:val="00841F01"/>
    <w:pPr>
      <w:spacing w:after="120" w:line="480" w:lineRule="auto"/>
    </w:pPr>
    <w:rPr>
      <w:rFonts w:cs="Times New Roman"/>
      <w:sz w:val="24"/>
      <w:szCs w:val="24"/>
      <w:lang w:val="x-none" w:eastAsia="x-none"/>
    </w:rPr>
  </w:style>
  <w:style w:type="character" w:customStyle="1" w:styleId="21">
    <w:name w:val="גוף טקסט 2 תו"/>
    <w:basedOn w:val="a0"/>
    <w:link w:val="20"/>
    <w:rsid w:val="00841F01"/>
    <w:rPr>
      <w:rFonts w:cs="Times New Roman"/>
      <w:sz w:val="24"/>
      <w:szCs w:val="24"/>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6"/>
      <w:szCs w:val="26"/>
      <w:lang w:eastAsia="he-IL"/>
    </w:rPr>
  </w:style>
  <w:style w:type="paragraph" w:styleId="1">
    <w:name w:val="heading 1"/>
    <w:basedOn w:val="a"/>
    <w:next w:val="a"/>
    <w:qFormat/>
    <w:pPr>
      <w:keepNext/>
      <w:tabs>
        <w:tab w:val="left" w:pos="6038"/>
      </w:tabs>
      <w:outlineLvl w:val="0"/>
    </w:pPr>
    <w:rPr>
      <w:b/>
      <w:bCs/>
      <w:color w:val="FF0000"/>
    </w:rPr>
  </w:style>
  <w:style w:type="paragraph" w:styleId="2">
    <w:name w:val="heading 2"/>
    <w:basedOn w:val="a"/>
    <w:next w:val="a"/>
    <w:qFormat/>
    <w:pPr>
      <w:keepNext/>
      <w:tabs>
        <w:tab w:val="left" w:pos="6038"/>
      </w:tabs>
      <w:jc w:val="center"/>
      <w:outlineLvl w:val="1"/>
    </w:pPr>
    <w:rPr>
      <w:b/>
      <w:bCs/>
      <w:szCs w:val="36"/>
    </w:rPr>
  </w:style>
  <w:style w:type="paragraph" w:styleId="3">
    <w:name w:val="heading 3"/>
    <w:basedOn w:val="a"/>
    <w:next w:val="a"/>
    <w:qFormat/>
    <w:pPr>
      <w:keepNext/>
      <w:tabs>
        <w:tab w:val="left" w:pos="6038"/>
      </w:tabs>
      <w:jc w:val="center"/>
      <w:outlineLvl w:val="2"/>
    </w:pPr>
    <w:rPr>
      <w:u w:val="single"/>
    </w:rPr>
  </w:style>
  <w:style w:type="paragraph" w:styleId="4">
    <w:name w:val="heading 4"/>
    <w:basedOn w:val="a"/>
    <w:next w:val="a"/>
    <w:qFormat/>
    <w:pPr>
      <w:keepNext/>
      <w:tabs>
        <w:tab w:val="left" w:pos="6038"/>
      </w:tabs>
      <w:jc w:val="center"/>
      <w:outlineLvl w:val="3"/>
    </w:pPr>
    <w:rPr>
      <w:b/>
      <w:bCs/>
      <w:sz w:val="28"/>
      <w:szCs w:val="28"/>
      <w:u w:val="single"/>
    </w:rPr>
  </w:style>
  <w:style w:type="paragraph" w:styleId="5">
    <w:name w:val="heading 5"/>
    <w:basedOn w:val="a"/>
    <w:next w:val="a"/>
    <w:qFormat/>
    <w:pPr>
      <w:keepNext/>
      <w:tabs>
        <w:tab w:val="left" w:pos="6038"/>
      </w:tabs>
      <w:jc w:val="both"/>
      <w:outlineLvl w:val="4"/>
    </w:pPr>
    <w:rPr>
      <w:b/>
      <w:bCs/>
      <w:szCs w:val="28"/>
      <w:u w:val="single"/>
    </w:rPr>
  </w:style>
  <w:style w:type="paragraph" w:styleId="9">
    <w:name w:val="heading 9"/>
    <w:basedOn w:val="a"/>
    <w:next w:val="a"/>
    <w:qFormat/>
    <w:pPr>
      <w:keepNext/>
      <w:jc w:val="center"/>
      <w:outlineLvl w:val="8"/>
    </w:pPr>
    <w:rPr>
      <w:rFonts w:ascii="Arial" w:hAnsi="Arial" w:cs="Arial"/>
      <w:b/>
      <w:bCs/>
      <w:noProof/>
      <w:color w:val="00008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Hyperlink">
    <w:name w:val="Hyperlink"/>
    <w:rPr>
      <w:color w:val="0000FF"/>
      <w:u w:val="single"/>
    </w:rPr>
  </w:style>
  <w:style w:type="paragraph" w:styleId="a5">
    <w:name w:val="List Paragraph"/>
    <w:basedOn w:val="a"/>
    <w:uiPriority w:val="34"/>
    <w:qFormat/>
    <w:rsid w:val="008256C1"/>
    <w:pPr>
      <w:ind w:left="720"/>
    </w:pPr>
    <w:rPr>
      <w:rFonts w:ascii="Calibri" w:eastAsiaTheme="minorHAnsi" w:hAnsi="Calibri" w:cs="Times New Roman"/>
      <w:sz w:val="22"/>
      <w:szCs w:val="22"/>
      <w:lang w:eastAsia="en-US"/>
    </w:rPr>
  </w:style>
  <w:style w:type="paragraph" w:styleId="a6">
    <w:name w:val="Balloon Text"/>
    <w:basedOn w:val="a"/>
    <w:link w:val="a7"/>
    <w:rsid w:val="007A3837"/>
    <w:rPr>
      <w:rFonts w:ascii="Tahoma" w:hAnsi="Tahoma" w:cs="Tahoma"/>
      <w:sz w:val="16"/>
      <w:szCs w:val="16"/>
    </w:rPr>
  </w:style>
  <w:style w:type="character" w:customStyle="1" w:styleId="a7">
    <w:name w:val="טקסט בלונים תו"/>
    <w:basedOn w:val="a0"/>
    <w:link w:val="a6"/>
    <w:rsid w:val="007A3837"/>
    <w:rPr>
      <w:rFonts w:ascii="Tahoma" w:hAnsi="Tahoma" w:cs="Tahoma"/>
      <w:sz w:val="16"/>
      <w:szCs w:val="16"/>
      <w:lang w:eastAsia="he-IL"/>
    </w:rPr>
  </w:style>
  <w:style w:type="paragraph" w:styleId="20">
    <w:name w:val="Body Text 2"/>
    <w:basedOn w:val="a"/>
    <w:link w:val="21"/>
    <w:rsid w:val="00841F01"/>
    <w:pPr>
      <w:spacing w:after="120" w:line="480" w:lineRule="auto"/>
    </w:pPr>
    <w:rPr>
      <w:rFonts w:cs="Times New Roman"/>
      <w:sz w:val="24"/>
      <w:szCs w:val="24"/>
      <w:lang w:val="x-none" w:eastAsia="x-none"/>
    </w:rPr>
  </w:style>
  <w:style w:type="character" w:customStyle="1" w:styleId="21">
    <w:name w:val="גוף טקסט 2 תו"/>
    <w:basedOn w:val="a0"/>
    <w:link w:val="20"/>
    <w:rsid w:val="00841F01"/>
    <w:rPr>
      <w:rFonts w:cs="Times New Roman"/>
      <w:sz w:val="24"/>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559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H@Economy.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tiyi\Desktop\&#1500;&#1493;&#1490;&#1493;%20-%20&#1512;&#1493;&#1493;&#1495;&#1492;.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לוגו - רווחה.dotx</Template>
  <TotalTime>0</TotalTime>
  <Pages>1</Pages>
  <Words>320</Words>
  <Characters>1694</Characters>
  <Application>Microsoft Office Word</Application>
  <DocSecurity>4</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Labour</Company>
  <LinksUpToDate>false</LinksUpToDate>
  <CharactersWithSpaces>2010</CharactersWithSpaces>
  <SharedDoc>false</SharedDoc>
  <HLinks>
    <vt:vector size="24" baseType="variant">
      <vt:variant>
        <vt:i4>8126589</vt:i4>
      </vt:variant>
      <vt:variant>
        <vt:i4>12</vt:i4>
      </vt:variant>
      <vt:variant>
        <vt:i4>0</vt:i4>
      </vt:variant>
      <vt:variant>
        <vt:i4>5</vt:i4>
      </vt:variant>
      <vt:variant>
        <vt:lpwstr>http://www.gov.il/</vt:lpwstr>
      </vt:variant>
      <vt:variant>
        <vt:lpwstr/>
      </vt:variant>
      <vt:variant>
        <vt:i4>1835087</vt:i4>
      </vt:variant>
      <vt:variant>
        <vt:i4>6</vt:i4>
      </vt:variant>
      <vt:variant>
        <vt:i4>0</vt:i4>
      </vt:variant>
      <vt:variant>
        <vt:i4>5</vt:i4>
      </vt:variant>
      <vt:variant>
        <vt:lpwstr>http://www.molsa.gov.il/</vt:lpwstr>
      </vt:variant>
      <vt:variant>
        <vt:lpwstr/>
      </vt:variant>
      <vt:variant>
        <vt:i4>1835087</vt:i4>
      </vt:variant>
      <vt:variant>
        <vt:i4>3</vt:i4>
      </vt:variant>
      <vt:variant>
        <vt:i4>0</vt:i4>
      </vt:variant>
      <vt:variant>
        <vt:i4>5</vt:i4>
      </vt:variant>
      <vt:variant>
        <vt:lpwstr>http://www.molsa.gov.il/</vt:lpwstr>
      </vt:variant>
      <vt:variant>
        <vt:lpwstr/>
      </vt:variant>
      <vt:variant>
        <vt:i4>6225972</vt:i4>
      </vt:variant>
      <vt:variant>
        <vt:i4>0</vt:i4>
      </vt:variant>
      <vt:variant>
        <vt:i4>0</vt:i4>
      </vt:variant>
      <vt:variant>
        <vt:i4>5</vt:i4>
      </vt:variant>
      <vt:variant>
        <vt:lpwstr>mailto:mankal@molsa.gov.il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2017-06-04T06:30:00Z</cp:lastPrinted>
  <dcterms:created xsi:type="dcterms:W3CDTF">2017-08-17T07:33:00Z</dcterms:created>
  <dcterms:modified xsi:type="dcterms:W3CDTF">2017-08-17T07:33:00Z</dcterms:modified>
</cp:coreProperties>
</file>